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EB09" w14:textId="04A8F311" w:rsidR="003F0686" w:rsidRPr="000446E4" w:rsidRDefault="00A9399F" w:rsidP="003B7587">
      <w:pPr>
        <w:jc w:val="center"/>
        <w:rPr>
          <w:rFonts w:ascii="Times New Roman" w:hAnsi="Times New Roman" w:cs="Times New Roman"/>
          <w:b/>
          <w:bCs/>
          <w:sz w:val="24"/>
          <w:szCs w:val="24"/>
          <w:u w:val="single"/>
        </w:rPr>
      </w:pPr>
      <w:r w:rsidRPr="000446E4">
        <w:rPr>
          <w:rFonts w:ascii="Times New Roman" w:hAnsi="Times New Roman" w:cs="Times New Roman"/>
          <w:b/>
          <w:bCs/>
          <w:sz w:val="24"/>
          <w:szCs w:val="24"/>
          <w:u w:val="single"/>
        </w:rPr>
        <w:t xml:space="preserve">CACREP </w:t>
      </w:r>
      <w:r w:rsidR="004F6B90">
        <w:rPr>
          <w:rFonts w:ascii="Times New Roman" w:hAnsi="Times New Roman" w:cs="Times New Roman"/>
          <w:b/>
          <w:bCs/>
          <w:sz w:val="24"/>
          <w:szCs w:val="24"/>
          <w:u w:val="single"/>
        </w:rPr>
        <w:t xml:space="preserve">Executive </w:t>
      </w:r>
      <w:r w:rsidRPr="000446E4">
        <w:rPr>
          <w:rFonts w:ascii="Times New Roman" w:hAnsi="Times New Roman" w:cs="Times New Roman"/>
          <w:b/>
          <w:bCs/>
          <w:sz w:val="24"/>
          <w:szCs w:val="24"/>
          <w:u w:val="single"/>
        </w:rPr>
        <w:t>S</w:t>
      </w:r>
      <w:r w:rsidR="003F0686" w:rsidRPr="000446E4">
        <w:rPr>
          <w:rFonts w:ascii="Times New Roman" w:hAnsi="Times New Roman" w:cs="Times New Roman"/>
          <w:b/>
          <w:bCs/>
          <w:sz w:val="24"/>
          <w:szCs w:val="24"/>
          <w:u w:val="single"/>
        </w:rPr>
        <w:t>ummary</w:t>
      </w:r>
    </w:p>
    <w:p w14:paraId="78B9F17C" w14:textId="107211EB" w:rsidR="00A9399F" w:rsidRDefault="00A9399F">
      <w:pPr>
        <w:rPr>
          <w:rFonts w:ascii="Times New Roman" w:hAnsi="Times New Roman" w:cs="Times New Roman"/>
          <w:sz w:val="24"/>
          <w:szCs w:val="24"/>
        </w:rPr>
      </w:pPr>
    </w:p>
    <w:p w14:paraId="03261F32" w14:textId="200EF496" w:rsidR="00A9399F" w:rsidRPr="000446E4" w:rsidRDefault="00A9399F">
      <w:pPr>
        <w:rPr>
          <w:rFonts w:ascii="Times New Roman" w:hAnsi="Times New Roman" w:cs="Times New Roman"/>
          <w:b/>
          <w:bCs/>
          <w:sz w:val="24"/>
          <w:szCs w:val="24"/>
        </w:rPr>
      </w:pPr>
      <w:r w:rsidRPr="000446E4">
        <w:rPr>
          <w:rFonts w:ascii="Times New Roman" w:hAnsi="Times New Roman" w:cs="Times New Roman"/>
          <w:b/>
          <w:bCs/>
          <w:sz w:val="24"/>
          <w:szCs w:val="24"/>
        </w:rPr>
        <w:t>Introduction:</w:t>
      </w:r>
    </w:p>
    <w:p w14:paraId="78C9E3CC" w14:textId="4809BF5F" w:rsidR="00A9399F" w:rsidRDefault="00A9399F">
      <w:pPr>
        <w:rPr>
          <w:rFonts w:ascii="Times New Roman" w:hAnsi="Times New Roman" w:cs="Times New Roman"/>
          <w:sz w:val="24"/>
          <w:szCs w:val="24"/>
        </w:rPr>
      </w:pPr>
      <w:r>
        <w:rPr>
          <w:rFonts w:ascii="Times New Roman" w:hAnsi="Times New Roman" w:cs="Times New Roman"/>
          <w:sz w:val="24"/>
          <w:szCs w:val="24"/>
        </w:rPr>
        <w:t xml:space="preserve">The George Washington University’s Department of Counseling and Human Development has spent </w:t>
      </w:r>
      <w:r w:rsidR="00F010F1">
        <w:rPr>
          <w:rFonts w:ascii="Times New Roman" w:hAnsi="Times New Roman" w:cs="Times New Roman"/>
          <w:sz w:val="24"/>
          <w:szCs w:val="24"/>
        </w:rPr>
        <w:t xml:space="preserve">about two </w:t>
      </w:r>
      <w:r>
        <w:rPr>
          <w:rFonts w:ascii="Times New Roman" w:hAnsi="Times New Roman" w:cs="Times New Roman"/>
          <w:sz w:val="24"/>
          <w:szCs w:val="24"/>
        </w:rPr>
        <w:t xml:space="preserve">years </w:t>
      </w:r>
      <w:r w:rsidR="00D57EE1">
        <w:rPr>
          <w:rFonts w:ascii="Times New Roman" w:hAnsi="Times New Roman" w:cs="Times New Roman"/>
          <w:sz w:val="24"/>
          <w:szCs w:val="24"/>
        </w:rPr>
        <w:t xml:space="preserve">developing the documents required for the next accreditation cycle for </w:t>
      </w:r>
      <w:r>
        <w:rPr>
          <w:rFonts w:ascii="Times New Roman" w:hAnsi="Times New Roman" w:cs="Times New Roman"/>
          <w:sz w:val="24"/>
          <w:szCs w:val="24"/>
        </w:rPr>
        <w:t>CACREP. Some of these issues include formatting course syllabi</w:t>
      </w:r>
      <w:r w:rsidR="00D57EE1">
        <w:rPr>
          <w:rFonts w:ascii="Times New Roman" w:hAnsi="Times New Roman" w:cs="Times New Roman"/>
          <w:sz w:val="24"/>
          <w:szCs w:val="24"/>
        </w:rPr>
        <w:t xml:space="preserve"> to meet the standards</w:t>
      </w:r>
      <w:r>
        <w:rPr>
          <w:rFonts w:ascii="Times New Roman" w:hAnsi="Times New Roman" w:cs="Times New Roman"/>
          <w:sz w:val="24"/>
          <w:szCs w:val="24"/>
        </w:rPr>
        <w:t>,</w:t>
      </w:r>
      <w:r w:rsidR="00D57EE1">
        <w:rPr>
          <w:rFonts w:ascii="Times New Roman" w:hAnsi="Times New Roman" w:cs="Times New Roman"/>
          <w:sz w:val="24"/>
          <w:szCs w:val="24"/>
        </w:rPr>
        <w:t xml:space="preserve"> setting up data collection in</w:t>
      </w:r>
      <w:r>
        <w:rPr>
          <w:rFonts w:ascii="Times New Roman" w:hAnsi="Times New Roman" w:cs="Times New Roman"/>
          <w:sz w:val="24"/>
          <w:szCs w:val="24"/>
        </w:rPr>
        <w:t xml:space="preserve"> Taskstream, collecting and evaluating data, writing the self-study, and creating the program evaluation plan.</w:t>
      </w:r>
    </w:p>
    <w:p w14:paraId="234E511E" w14:textId="0E8AAAEB" w:rsidR="00E90D90" w:rsidRDefault="00E90D90">
      <w:pPr>
        <w:rPr>
          <w:rFonts w:ascii="Times New Roman" w:hAnsi="Times New Roman" w:cs="Times New Roman"/>
          <w:sz w:val="24"/>
          <w:szCs w:val="24"/>
        </w:rPr>
      </w:pPr>
    </w:p>
    <w:p w14:paraId="78CBA3A1" w14:textId="09BA0116" w:rsidR="00E90D90" w:rsidRDefault="00E90D90">
      <w:pPr>
        <w:rPr>
          <w:rFonts w:ascii="Times New Roman" w:hAnsi="Times New Roman" w:cs="Times New Roman"/>
          <w:sz w:val="24"/>
          <w:szCs w:val="24"/>
        </w:rPr>
      </w:pPr>
      <w:r w:rsidRPr="00E90D90">
        <w:rPr>
          <w:rFonts w:ascii="Times New Roman" w:hAnsi="Times New Roman" w:cs="Times New Roman"/>
          <w:sz w:val="24"/>
          <w:szCs w:val="24"/>
        </w:rPr>
        <w:t>Below is a chart of Enrollment data for all GWU’s Counseling and Human Development academic programs from 2016-2019. This chart shows the number of applicants, admission offers and committed new students to each program.</w:t>
      </w:r>
    </w:p>
    <w:p w14:paraId="3FC863E3" w14:textId="5873433C" w:rsidR="00E90D90" w:rsidRDefault="00E90D90">
      <w:pPr>
        <w:rPr>
          <w:rFonts w:ascii="Times New Roman" w:hAnsi="Times New Roman" w:cs="Times New Roman"/>
          <w:sz w:val="24"/>
          <w:szCs w:val="24"/>
        </w:rPr>
      </w:pPr>
      <w:r w:rsidRPr="00E90D90">
        <w:rPr>
          <w:rFonts w:ascii="Cambria" w:eastAsia="Cambria" w:hAnsi="Cambria" w:cs="Times New Roman"/>
          <w:noProof/>
          <w:lang w:eastAsia="en-US"/>
        </w:rPr>
        <w:drawing>
          <wp:inline distT="0" distB="0" distL="0" distR="0" wp14:anchorId="58E744D0" wp14:editId="3B47CE9B">
            <wp:extent cx="5943526" cy="36876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87725"/>
                    </a:xfrm>
                    <a:prstGeom prst="rect">
                      <a:avLst/>
                    </a:prstGeom>
                    <a:noFill/>
                    <a:ln>
                      <a:noFill/>
                    </a:ln>
                  </pic:spPr>
                </pic:pic>
              </a:graphicData>
            </a:graphic>
          </wp:inline>
        </w:drawing>
      </w:r>
    </w:p>
    <w:p w14:paraId="512CB244" w14:textId="2880450B" w:rsidR="00E90D90" w:rsidRDefault="00E90D90">
      <w:pPr>
        <w:rPr>
          <w:rFonts w:ascii="Times New Roman" w:hAnsi="Times New Roman" w:cs="Times New Roman"/>
          <w:sz w:val="24"/>
          <w:szCs w:val="24"/>
        </w:rPr>
      </w:pPr>
    </w:p>
    <w:p w14:paraId="5BE591CF" w14:textId="111791BC" w:rsidR="00E90D90" w:rsidRDefault="00E90D90">
      <w:pPr>
        <w:rPr>
          <w:rFonts w:ascii="Times New Roman" w:hAnsi="Times New Roman" w:cs="Times New Roman"/>
          <w:sz w:val="24"/>
          <w:szCs w:val="24"/>
        </w:rPr>
      </w:pPr>
    </w:p>
    <w:p w14:paraId="503EA37A" w14:textId="0E12526B" w:rsidR="00E90D90" w:rsidRDefault="00E90D90">
      <w:pPr>
        <w:rPr>
          <w:rFonts w:ascii="Times New Roman" w:hAnsi="Times New Roman" w:cs="Times New Roman"/>
          <w:sz w:val="24"/>
          <w:szCs w:val="24"/>
        </w:rPr>
      </w:pPr>
    </w:p>
    <w:p w14:paraId="10C48714" w14:textId="77777777" w:rsidR="003B7587" w:rsidRDefault="003B7587" w:rsidP="00E90D90">
      <w:pPr>
        <w:rPr>
          <w:rFonts w:ascii="Times New Roman" w:hAnsi="Times New Roman" w:cs="Times New Roman"/>
          <w:sz w:val="24"/>
          <w:szCs w:val="24"/>
        </w:rPr>
      </w:pPr>
    </w:p>
    <w:p w14:paraId="3E929B96" w14:textId="77777777" w:rsidR="003B7587" w:rsidRDefault="003B7587" w:rsidP="00E90D90">
      <w:pPr>
        <w:rPr>
          <w:rFonts w:ascii="Times New Roman" w:hAnsi="Times New Roman" w:cs="Times New Roman"/>
          <w:sz w:val="24"/>
          <w:szCs w:val="24"/>
        </w:rPr>
      </w:pPr>
    </w:p>
    <w:p w14:paraId="5CC733CB" w14:textId="5E7EB92B" w:rsidR="001F21F6" w:rsidRDefault="001F21F6" w:rsidP="00E90D90">
      <w:pPr>
        <w:rPr>
          <w:rFonts w:ascii="Times New Roman" w:hAnsi="Times New Roman" w:cs="Times New Roman"/>
          <w:sz w:val="24"/>
          <w:szCs w:val="24"/>
        </w:rPr>
      </w:pPr>
      <w:r>
        <w:rPr>
          <w:rFonts w:ascii="Times New Roman" w:hAnsi="Times New Roman" w:cs="Times New Roman"/>
          <w:sz w:val="24"/>
          <w:szCs w:val="24"/>
        </w:rPr>
        <w:lastRenderedPageBreak/>
        <w:t xml:space="preserve">Below is a </w:t>
      </w:r>
      <w:r w:rsidRPr="001F21F6">
        <w:rPr>
          <w:rFonts w:ascii="Times New Roman" w:hAnsi="Times New Roman" w:cs="Times New Roman"/>
          <w:sz w:val="24"/>
          <w:szCs w:val="24"/>
        </w:rPr>
        <w:t>Bar Chart of GWU Student Enrollment Data by Gender and Ethnicity for all academic programs from 2016-2019.</w:t>
      </w:r>
    </w:p>
    <w:p w14:paraId="2BD019B3" w14:textId="78751EF3" w:rsidR="001F21F6" w:rsidRDefault="001F21F6" w:rsidP="00E90D90">
      <w:pPr>
        <w:rPr>
          <w:rFonts w:ascii="Times New Roman" w:hAnsi="Times New Roman" w:cs="Times New Roman"/>
          <w:sz w:val="24"/>
          <w:szCs w:val="24"/>
        </w:rPr>
      </w:pPr>
      <w:r w:rsidRPr="001F21F6">
        <w:rPr>
          <w:rFonts w:ascii="Times New Roman" w:eastAsia="Cambria" w:hAnsi="Times New Roman" w:cs="Times New Roman"/>
          <w:noProof/>
          <w:color w:val="000000"/>
          <w:sz w:val="24"/>
          <w:szCs w:val="24"/>
          <w:lang w:eastAsia="en-US"/>
        </w:rPr>
        <w:drawing>
          <wp:inline distT="0" distB="0" distL="0" distR="0" wp14:anchorId="6DB9C3BF" wp14:editId="0A975EFD">
            <wp:extent cx="5372020" cy="7700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679" cy="7724090"/>
                    </a:xfrm>
                    <a:prstGeom prst="rect">
                      <a:avLst/>
                    </a:prstGeom>
                    <a:noFill/>
                  </pic:spPr>
                </pic:pic>
              </a:graphicData>
            </a:graphic>
          </wp:inline>
        </w:drawing>
      </w:r>
    </w:p>
    <w:p w14:paraId="2356D4D4" w14:textId="4031385A" w:rsidR="001F21F6" w:rsidRDefault="001F21F6" w:rsidP="00E90D90">
      <w:pPr>
        <w:rPr>
          <w:rFonts w:ascii="Times New Roman" w:hAnsi="Times New Roman" w:cs="Times New Roman"/>
          <w:sz w:val="24"/>
          <w:szCs w:val="24"/>
        </w:rPr>
      </w:pPr>
      <w:r>
        <w:rPr>
          <w:rFonts w:ascii="Times New Roman" w:hAnsi="Times New Roman" w:cs="Times New Roman"/>
          <w:sz w:val="24"/>
          <w:szCs w:val="24"/>
        </w:rPr>
        <w:lastRenderedPageBreak/>
        <w:t xml:space="preserve">Below is a table showing </w:t>
      </w:r>
      <w:r w:rsidRPr="001F21F6">
        <w:rPr>
          <w:rFonts w:ascii="Times New Roman" w:hAnsi="Times New Roman" w:cs="Times New Roman"/>
          <w:sz w:val="24"/>
          <w:szCs w:val="24"/>
        </w:rPr>
        <w:t>GWU Student Enrollment data by Gender and Ethnicity for all CHD academic programs from 2016-2019.</w:t>
      </w:r>
    </w:p>
    <w:p w14:paraId="1F06230D" w14:textId="464512EB" w:rsidR="001F21F6" w:rsidRDefault="001F21F6" w:rsidP="00E90D90">
      <w:pPr>
        <w:rPr>
          <w:rFonts w:ascii="Times New Roman" w:hAnsi="Times New Roman" w:cs="Times New Roman"/>
          <w:sz w:val="24"/>
          <w:szCs w:val="24"/>
        </w:rPr>
      </w:pPr>
      <w:r w:rsidRPr="001F21F6">
        <w:rPr>
          <w:rFonts w:ascii="Times New Roman" w:eastAsia="Cambria" w:hAnsi="Times New Roman" w:cs="Times New Roman"/>
          <w:noProof/>
          <w:color w:val="000000"/>
          <w:sz w:val="24"/>
          <w:szCs w:val="24"/>
          <w:lang w:eastAsia="en-US"/>
        </w:rPr>
        <w:drawing>
          <wp:inline distT="0" distB="0" distL="0" distR="0" wp14:anchorId="62F38E2C" wp14:editId="34A20ECB">
            <wp:extent cx="5256941" cy="747161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387" cy="7490722"/>
                    </a:xfrm>
                    <a:prstGeom prst="rect">
                      <a:avLst/>
                    </a:prstGeom>
                    <a:noFill/>
                  </pic:spPr>
                </pic:pic>
              </a:graphicData>
            </a:graphic>
          </wp:inline>
        </w:drawing>
      </w:r>
    </w:p>
    <w:p w14:paraId="216D68C1" w14:textId="7D5884E2" w:rsidR="001F21F6" w:rsidRDefault="001F21F6" w:rsidP="00E90D90">
      <w:pPr>
        <w:rPr>
          <w:rFonts w:ascii="Times New Roman" w:hAnsi="Times New Roman" w:cs="Times New Roman"/>
          <w:sz w:val="24"/>
          <w:szCs w:val="24"/>
        </w:rPr>
      </w:pPr>
    </w:p>
    <w:p w14:paraId="168033C5" w14:textId="13B3FF06"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 xml:space="preserve">GWU’s CHD students are required to take the Counselor Preparation Comprehensive Examination (CPCE) as a standardized measure of knowledge and skill acquisition on the CACREP Domains.  August 2019 is the latest </w:t>
      </w:r>
      <w:r w:rsidR="004F6B90" w:rsidRPr="00E90D90">
        <w:rPr>
          <w:rFonts w:ascii="Times New Roman" w:hAnsi="Times New Roman" w:cs="Times New Roman"/>
          <w:sz w:val="24"/>
          <w:szCs w:val="24"/>
        </w:rPr>
        <w:t>data,</w:t>
      </w:r>
      <w:r w:rsidRPr="00E90D90">
        <w:rPr>
          <w:rFonts w:ascii="Times New Roman" w:hAnsi="Times New Roman" w:cs="Times New Roman"/>
          <w:sz w:val="24"/>
          <w:szCs w:val="24"/>
        </w:rPr>
        <w:t xml:space="preserve"> and these were our student’s scores:</w:t>
      </w:r>
    </w:p>
    <w:p w14:paraId="4F4ED4A6" w14:textId="77777777" w:rsidR="00E90D90" w:rsidRPr="00E90D90" w:rsidRDefault="00E90D90" w:rsidP="00E90D90">
      <w:pPr>
        <w:rPr>
          <w:rFonts w:ascii="Times New Roman" w:hAnsi="Times New Roman" w:cs="Times New Roman"/>
          <w:sz w:val="24"/>
          <w:szCs w:val="24"/>
        </w:rPr>
      </w:pPr>
    </w:p>
    <w:p w14:paraId="1E40B41B"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 xml:space="preserve">      </w:t>
      </w:r>
      <w:r w:rsidRPr="00E90D90">
        <w:rPr>
          <w:rFonts w:ascii="Times New Roman" w:hAnsi="Times New Roman" w:cs="Times New Roman"/>
          <w:b/>
          <w:sz w:val="24"/>
          <w:szCs w:val="24"/>
          <w:u w:val="single"/>
        </w:rPr>
        <w:t>GW Mean (SD)</w:t>
      </w:r>
      <w:r w:rsidRPr="00E90D90">
        <w:rPr>
          <w:rFonts w:ascii="Times New Roman" w:hAnsi="Times New Roman" w:cs="Times New Roman"/>
          <w:sz w:val="24"/>
          <w:szCs w:val="24"/>
        </w:rPr>
        <w:tab/>
        <w:t xml:space="preserve">            </w:t>
      </w:r>
      <w:r w:rsidRPr="00E90D90">
        <w:rPr>
          <w:rFonts w:ascii="Times New Roman" w:hAnsi="Times New Roman" w:cs="Times New Roman"/>
          <w:b/>
          <w:sz w:val="24"/>
          <w:szCs w:val="24"/>
          <w:u w:val="single"/>
        </w:rPr>
        <w:t xml:space="preserve">National </w:t>
      </w:r>
    </w:p>
    <w:p w14:paraId="334A3472" w14:textId="77777777" w:rsidR="00E90D90" w:rsidRPr="00E90D90" w:rsidRDefault="00E90D90" w:rsidP="00E90D90">
      <w:pPr>
        <w:rPr>
          <w:rFonts w:ascii="Times New Roman" w:hAnsi="Times New Roman" w:cs="Times New Roman"/>
          <w:sz w:val="24"/>
          <w:szCs w:val="24"/>
        </w:rPr>
      </w:pPr>
    </w:p>
    <w:p w14:paraId="40CABB93"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 xml:space="preserve">Human Growth and Development </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13.5(1.9)</w:t>
      </w:r>
      <w:r w:rsidRPr="00E90D90">
        <w:rPr>
          <w:rFonts w:ascii="Times New Roman" w:hAnsi="Times New Roman" w:cs="Times New Roman"/>
          <w:sz w:val="24"/>
          <w:szCs w:val="24"/>
        </w:rPr>
        <w:tab/>
      </w:r>
      <w:r w:rsidRPr="00E90D90">
        <w:rPr>
          <w:rFonts w:ascii="Times New Roman" w:hAnsi="Times New Roman" w:cs="Times New Roman"/>
          <w:sz w:val="24"/>
          <w:szCs w:val="24"/>
        </w:rPr>
        <w:tab/>
        <w:t>9.6(2.7)</w:t>
      </w:r>
    </w:p>
    <w:p w14:paraId="3C8ADF27"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Social/Cultural Diversity</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12.2(1.8)</w:t>
      </w:r>
      <w:r w:rsidRPr="00E90D90">
        <w:rPr>
          <w:rFonts w:ascii="Times New Roman" w:hAnsi="Times New Roman" w:cs="Times New Roman"/>
          <w:sz w:val="24"/>
          <w:szCs w:val="24"/>
        </w:rPr>
        <w:tab/>
      </w:r>
      <w:r w:rsidRPr="00E90D90">
        <w:rPr>
          <w:rFonts w:ascii="Times New Roman" w:hAnsi="Times New Roman" w:cs="Times New Roman"/>
          <w:sz w:val="24"/>
          <w:szCs w:val="24"/>
        </w:rPr>
        <w:tab/>
        <w:t>10.8(2.4)</w:t>
      </w:r>
    </w:p>
    <w:p w14:paraId="369FB276"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Counseling/Helping Relationships</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11.8 (2.0)</w:t>
      </w:r>
      <w:r w:rsidRPr="00E90D90">
        <w:rPr>
          <w:rFonts w:ascii="Times New Roman" w:hAnsi="Times New Roman" w:cs="Times New Roman"/>
          <w:sz w:val="24"/>
          <w:szCs w:val="24"/>
        </w:rPr>
        <w:tab/>
      </w:r>
      <w:r w:rsidRPr="00E90D90">
        <w:rPr>
          <w:rFonts w:ascii="Times New Roman" w:hAnsi="Times New Roman" w:cs="Times New Roman"/>
          <w:sz w:val="24"/>
          <w:szCs w:val="24"/>
        </w:rPr>
        <w:tab/>
        <w:t>9.4(2.6)</w:t>
      </w:r>
    </w:p>
    <w:p w14:paraId="278E23CC"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Group Counseling/Group Work</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13.7(2.0)</w:t>
      </w:r>
      <w:r w:rsidRPr="00E90D90">
        <w:rPr>
          <w:rFonts w:ascii="Times New Roman" w:hAnsi="Times New Roman" w:cs="Times New Roman"/>
          <w:sz w:val="24"/>
          <w:szCs w:val="24"/>
        </w:rPr>
        <w:tab/>
      </w:r>
      <w:r w:rsidRPr="00E90D90">
        <w:rPr>
          <w:rFonts w:ascii="Times New Roman" w:hAnsi="Times New Roman" w:cs="Times New Roman"/>
          <w:sz w:val="24"/>
          <w:szCs w:val="24"/>
        </w:rPr>
        <w:tab/>
        <w:t>11.3(2.5)</w:t>
      </w:r>
    </w:p>
    <w:p w14:paraId="1300152A"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Career Development</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11.2(2.6)</w:t>
      </w:r>
      <w:r w:rsidRPr="00E90D90">
        <w:rPr>
          <w:rFonts w:ascii="Times New Roman" w:hAnsi="Times New Roman" w:cs="Times New Roman"/>
          <w:sz w:val="24"/>
          <w:szCs w:val="24"/>
        </w:rPr>
        <w:tab/>
      </w:r>
      <w:r w:rsidRPr="00E90D90">
        <w:rPr>
          <w:rFonts w:ascii="Times New Roman" w:hAnsi="Times New Roman" w:cs="Times New Roman"/>
          <w:sz w:val="24"/>
          <w:szCs w:val="24"/>
        </w:rPr>
        <w:tab/>
        <w:t>9.9(2.4)</w:t>
      </w:r>
    </w:p>
    <w:p w14:paraId="0538ADC0"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Assessment/Testing</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10.3(2.2)</w:t>
      </w:r>
      <w:r w:rsidRPr="00E90D90">
        <w:rPr>
          <w:rFonts w:ascii="Times New Roman" w:hAnsi="Times New Roman" w:cs="Times New Roman"/>
          <w:sz w:val="24"/>
          <w:szCs w:val="24"/>
        </w:rPr>
        <w:tab/>
      </w:r>
      <w:r w:rsidRPr="00E90D90">
        <w:rPr>
          <w:rFonts w:ascii="Times New Roman" w:hAnsi="Times New Roman" w:cs="Times New Roman"/>
          <w:sz w:val="24"/>
          <w:szCs w:val="24"/>
        </w:rPr>
        <w:tab/>
        <w:t>9.0(2.5)</w:t>
      </w:r>
    </w:p>
    <w:p w14:paraId="6A6E48C8"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Research/Program Evaluation</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13.2(2.1)</w:t>
      </w:r>
      <w:r w:rsidRPr="00E90D90">
        <w:rPr>
          <w:rFonts w:ascii="Times New Roman" w:hAnsi="Times New Roman" w:cs="Times New Roman"/>
          <w:sz w:val="24"/>
          <w:szCs w:val="24"/>
        </w:rPr>
        <w:tab/>
      </w:r>
      <w:r w:rsidRPr="00E90D90">
        <w:rPr>
          <w:rFonts w:ascii="Times New Roman" w:hAnsi="Times New Roman" w:cs="Times New Roman"/>
          <w:sz w:val="24"/>
          <w:szCs w:val="24"/>
        </w:rPr>
        <w:tab/>
        <w:t>9.6(2.7)</w:t>
      </w:r>
    </w:p>
    <w:p w14:paraId="23EB1D0A"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Professional Counseling Orientation and</w:t>
      </w:r>
    </w:p>
    <w:p w14:paraId="0DC5D031"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 xml:space="preserve">   Ethical Practice</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11.2(2.9</w:t>
      </w:r>
      <w:r w:rsidRPr="00E90D90">
        <w:rPr>
          <w:rFonts w:ascii="Times New Roman" w:hAnsi="Times New Roman" w:cs="Times New Roman"/>
          <w:sz w:val="24"/>
          <w:szCs w:val="24"/>
        </w:rPr>
        <w:tab/>
      </w:r>
      <w:r w:rsidRPr="00E90D90">
        <w:rPr>
          <w:rFonts w:ascii="Times New Roman" w:hAnsi="Times New Roman" w:cs="Times New Roman"/>
          <w:sz w:val="24"/>
          <w:szCs w:val="24"/>
        </w:rPr>
        <w:tab/>
        <w:t>10.8(2.4)</w:t>
      </w:r>
    </w:p>
    <w:p w14:paraId="78D0AD2E" w14:textId="77777777" w:rsidR="00E90D90" w:rsidRPr="00E90D90" w:rsidRDefault="00E90D90" w:rsidP="00E90D90">
      <w:pPr>
        <w:rPr>
          <w:rFonts w:ascii="Times New Roman" w:hAnsi="Times New Roman" w:cs="Times New Roman"/>
          <w:sz w:val="24"/>
          <w:szCs w:val="24"/>
        </w:rPr>
      </w:pPr>
    </w:p>
    <w:p w14:paraId="7890C58E"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Total CPCE Results:</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97.1(14.3)</w:t>
      </w:r>
      <w:r w:rsidRPr="00E90D90">
        <w:rPr>
          <w:rFonts w:ascii="Times New Roman" w:hAnsi="Times New Roman" w:cs="Times New Roman"/>
          <w:sz w:val="24"/>
          <w:szCs w:val="24"/>
        </w:rPr>
        <w:tab/>
      </w:r>
      <w:r w:rsidRPr="00E90D90">
        <w:rPr>
          <w:rFonts w:ascii="Times New Roman" w:hAnsi="Times New Roman" w:cs="Times New Roman"/>
          <w:sz w:val="24"/>
          <w:szCs w:val="24"/>
        </w:rPr>
        <w:tab/>
        <w:t>81.4(14.7)</w:t>
      </w:r>
    </w:p>
    <w:p w14:paraId="64F7BE90" w14:textId="77777777" w:rsidR="00E90D90" w:rsidRPr="00E90D90" w:rsidRDefault="00E90D90" w:rsidP="00E90D90">
      <w:pPr>
        <w:rPr>
          <w:rFonts w:ascii="Times New Roman" w:hAnsi="Times New Roman" w:cs="Times New Roman"/>
          <w:sz w:val="24"/>
          <w:szCs w:val="24"/>
        </w:rPr>
      </w:pPr>
    </w:p>
    <w:p w14:paraId="0F567C66"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NCE Exam Results:</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100%</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91%</w:t>
      </w:r>
    </w:p>
    <w:p w14:paraId="03EEFF9E" w14:textId="77777777" w:rsidR="00E90D90" w:rsidRP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CRC Exam Results:</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100%</w:t>
      </w:r>
      <w:r w:rsidRPr="00E90D90">
        <w:rPr>
          <w:rFonts w:ascii="Times New Roman" w:hAnsi="Times New Roman" w:cs="Times New Roman"/>
          <w:sz w:val="24"/>
          <w:szCs w:val="24"/>
        </w:rPr>
        <w:tab/>
      </w:r>
      <w:r w:rsidRPr="00E90D90">
        <w:rPr>
          <w:rFonts w:ascii="Times New Roman" w:hAnsi="Times New Roman" w:cs="Times New Roman"/>
          <w:sz w:val="24"/>
          <w:szCs w:val="24"/>
        </w:rPr>
        <w:tab/>
      </w:r>
      <w:r w:rsidRPr="00E90D90">
        <w:rPr>
          <w:rFonts w:ascii="Times New Roman" w:hAnsi="Times New Roman" w:cs="Times New Roman"/>
          <w:sz w:val="24"/>
          <w:szCs w:val="24"/>
        </w:rPr>
        <w:tab/>
        <w:t>69%</w:t>
      </w:r>
    </w:p>
    <w:p w14:paraId="02D10A79" w14:textId="77777777" w:rsidR="00E90D90" w:rsidRPr="00E90D90" w:rsidRDefault="00E90D90" w:rsidP="00E90D90">
      <w:pPr>
        <w:rPr>
          <w:rFonts w:ascii="Times New Roman" w:hAnsi="Times New Roman" w:cs="Times New Roman"/>
          <w:sz w:val="24"/>
          <w:szCs w:val="24"/>
        </w:rPr>
      </w:pPr>
    </w:p>
    <w:p w14:paraId="288B6EAB" w14:textId="030678AA" w:rsid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These scores show a strong performance by GW students on the eight core counseling standards, which forms the foundation for the specialty course knowledge and contextual factors. Each CACREP Standard is described, and the course(s) which cover this standard are highlighted in the Program Evaluation Plan, along with sources of evidence. In addition, the national certification exam results provide evidence that GWU’s graduates are well prepared for the credentialing exams and employment.</w:t>
      </w:r>
    </w:p>
    <w:p w14:paraId="2A4FCE87" w14:textId="52B2D06F" w:rsidR="00E90D90" w:rsidRDefault="00E90D90" w:rsidP="00E90D90">
      <w:pPr>
        <w:rPr>
          <w:rFonts w:ascii="Times New Roman" w:hAnsi="Times New Roman" w:cs="Times New Roman"/>
          <w:sz w:val="24"/>
          <w:szCs w:val="24"/>
        </w:rPr>
      </w:pPr>
    </w:p>
    <w:p w14:paraId="30F3166E" w14:textId="78B04735" w:rsidR="00E90D90" w:rsidRDefault="00E90D90" w:rsidP="00E90D90">
      <w:pPr>
        <w:rPr>
          <w:rFonts w:ascii="Times New Roman" w:hAnsi="Times New Roman" w:cs="Times New Roman"/>
          <w:sz w:val="24"/>
          <w:szCs w:val="24"/>
        </w:rPr>
      </w:pPr>
    </w:p>
    <w:p w14:paraId="1DA8C6E0" w14:textId="6EE23459" w:rsidR="00E90D90" w:rsidRDefault="00E90D90" w:rsidP="00E90D90">
      <w:pPr>
        <w:rPr>
          <w:rFonts w:ascii="Times New Roman" w:hAnsi="Times New Roman" w:cs="Times New Roman"/>
          <w:sz w:val="24"/>
          <w:szCs w:val="24"/>
        </w:rPr>
      </w:pPr>
    </w:p>
    <w:p w14:paraId="76FF2447" w14:textId="351FB201" w:rsidR="00E90D90" w:rsidRDefault="00E90D90" w:rsidP="00E90D90">
      <w:pPr>
        <w:rPr>
          <w:rFonts w:ascii="Times New Roman" w:hAnsi="Times New Roman" w:cs="Times New Roman"/>
          <w:sz w:val="24"/>
          <w:szCs w:val="24"/>
        </w:rPr>
      </w:pPr>
    </w:p>
    <w:p w14:paraId="29256540" w14:textId="63A90A94" w:rsidR="00E90D90" w:rsidRDefault="00E90D90" w:rsidP="00E90D90">
      <w:pPr>
        <w:rPr>
          <w:rFonts w:ascii="Times New Roman" w:hAnsi="Times New Roman" w:cs="Times New Roman"/>
          <w:sz w:val="24"/>
          <w:szCs w:val="24"/>
        </w:rPr>
      </w:pPr>
      <w:r w:rsidRPr="00E90D90">
        <w:rPr>
          <w:rFonts w:ascii="Times New Roman" w:hAnsi="Times New Roman" w:cs="Times New Roman"/>
          <w:sz w:val="24"/>
          <w:szCs w:val="24"/>
        </w:rPr>
        <w:t>CHD TaskStream Evaluation Response Graphs from July 2019-July 2020</w:t>
      </w:r>
      <w:r>
        <w:rPr>
          <w:rFonts w:ascii="Times New Roman" w:hAnsi="Times New Roman" w:cs="Times New Roman"/>
          <w:sz w:val="24"/>
          <w:szCs w:val="24"/>
        </w:rPr>
        <w:t>:</w:t>
      </w:r>
    </w:p>
    <w:p w14:paraId="6707AC3A" w14:textId="5CA405DB" w:rsidR="00E90D90" w:rsidRPr="00E90D90" w:rsidRDefault="00E90D90" w:rsidP="00E90D90">
      <w:pPr>
        <w:rPr>
          <w:rFonts w:ascii="Times New Roman" w:hAnsi="Times New Roman" w:cs="Times New Roman"/>
          <w:sz w:val="24"/>
          <w:szCs w:val="24"/>
        </w:rPr>
      </w:pPr>
      <w:r w:rsidRPr="00E90D90">
        <w:rPr>
          <w:rFonts w:ascii="Times New Roman" w:eastAsia="Cambria" w:hAnsi="Times New Roman" w:cs="Times New Roman"/>
          <w:noProof/>
          <w:color w:val="000000"/>
          <w:sz w:val="24"/>
          <w:szCs w:val="24"/>
          <w:lang w:eastAsia="en-US"/>
        </w:rPr>
        <w:drawing>
          <wp:inline distT="0" distB="0" distL="0" distR="0" wp14:anchorId="1B818F82" wp14:editId="180E6F11">
            <wp:extent cx="5943600" cy="5007610"/>
            <wp:effectExtent l="0" t="0" r="0" b="254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D Data Entry Response Rate Line Graph.png"/>
                    <pic:cNvPicPr/>
                  </pic:nvPicPr>
                  <pic:blipFill>
                    <a:blip r:embed="rId10"/>
                    <a:stretch>
                      <a:fillRect/>
                    </a:stretch>
                  </pic:blipFill>
                  <pic:spPr>
                    <a:xfrm>
                      <a:off x="0" y="0"/>
                      <a:ext cx="5943600" cy="5007610"/>
                    </a:xfrm>
                    <a:prstGeom prst="rect">
                      <a:avLst/>
                    </a:prstGeom>
                  </pic:spPr>
                </pic:pic>
              </a:graphicData>
            </a:graphic>
          </wp:inline>
        </w:drawing>
      </w:r>
    </w:p>
    <w:p w14:paraId="6FF09734" w14:textId="6D87CBA6" w:rsidR="00E90D90" w:rsidRDefault="00E90D90">
      <w:pPr>
        <w:rPr>
          <w:rFonts w:ascii="Times New Roman" w:hAnsi="Times New Roman" w:cs="Times New Roman"/>
          <w:sz w:val="24"/>
          <w:szCs w:val="24"/>
        </w:rPr>
      </w:pPr>
    </w:p>
    <w:p w14:paraId="526BEDCB" w14:textId="77777777" w:rsidR="00296F51" w:rsidRDefault="00296F51">
      <w:pPr>
        <w:rPr>
          <w:rFonts w:ascii="Times New Roman" w:hAnsi="Times New Roman" w:cs="Times New Roman"/>
          <w:b/>
          <w:bCs/>
          <w:sz w:val="24"/>
          <w:szCs w:val="24"/>
        </w:rPr>
      </w:pPr>
    </w:p>
    <w:p w14:paraId="2039765C" w14:textId="77777777" w:rsidR="00296F51" w:rsidRDefault="00296F51">
      <w:pPr>
        <w:rPr>
          <w:rFonts w:ascii="Times New Roman" w:hAnsi="Times New Roman" w:cs="Times New Roman"/>
          <w:b/>
          <w:bCs/>
          <w:sz w:val="24"/>
          <w:szCs w:val="24"/>
        </w:rPr>
      </w:pPr>
    </w:p>
    <w:p w14:paraId="2A93A020" w14:textId="77777777" w:rsidR="00296F51" w:rsidRDefault="00296F51">
      <w:pPr>
        <w:rPr>
          <w:rFonts w:ascii="Times New Roman" w:hAnsi="Times New Roman" w:cs="Times New Roman"/>
          <w:b/>
          <w:bCs/>
          <w:sz w:val="24"/>
          <w:szCs w:val="24"/>
        </w:rPr>
      </w:pPr>
    </w:p>
    <w:p w14:paraId="5975DEC1" w14:textId="77777777" w:rsidR="00296F51" w:rsidRDefault="00296F51">
      <w:pPr>
        <w:rPr>
          <w:rFonts w:ascii="Times New Roman" w:hAnsi="Times New Roman" w:cs="Times New Roman"/>
          <w:b/>
          <w:bCs/>
          <w:sz w:val="24"/>
          <w:szCs w:val="24"/>
        </w:rPr>
      </w:pPr>
    </w:p>
    <w:p w14:paraId="14FB540D" w14:textId="77777777" w:rsidR="00296F51" w:rsidRDefault="00296F51">
      <w:pPr>
        <w:rPr>
          <w:rFonts w:ascii="Times New Roman" w:hAnsi="Times New Roman" w:cs="Times New Roman"/>
          <w:b/>
          <w:bCs/>
          <w:sz w:val="24"/>
          <w:szCs w:val="24"/>
        </w:rPr>
      </w:pPr>
    </w:p>
    <w:p w14:paraId="50A29E55" w14:textId="77777777" w:rsidR="00296F51" w:rsidRDefault="00296F51">
      <w:pPr>
        <w:rPr>
          <w:rFonts w:ascii="Times New Roman" w:hAnsi="Times New Roman" w:cs="Times New Roman"/>
          <w:b/>
          <w:bCs/>
          <w:sz w:val="24"/>
          <w:szCs w:val="24"/>
        </w:rPr>
      </w:pPr>
    </w:p>
    <w:p w14:paraId="02F18F27" w14:textId="77777777" w:rsidR="00296F51" w:rsidRDefault="00296F51">
      <w:pPr>
        <w:rPr>
          <w:rFonts w:ascii="Times New Roman" w:hAnsi="Times New Roman" w:cs="Times New Roman"/>
          <w:b/>
          <w:bCs/>
          <w:sz w:val="24"/>
          <w:szCs w:val="24"/>
        </w:rPr>
      </w:pPr>
    </w:p>
    <w:p w14:paraId="0A52BF83" w14:textId="77777777" w:rsidR="00296F51" w:rsidRDefault="00296F51">
      <w:pPr>
        <w:rPr>
          <w:rFonts w:ascii="Times New Roman" w:hAnsi="Times New Roman" w:cs="Times New Roman"/>
          <w:b/>
          <w:bCs/>
          <w:sz w:val="24"/>
          <w:szCs w:val="24"/>
        </w:rPr>
      </w:pPr>
    </w:p>
    <w:p w14:paraId="0D9C8908" w14:textId="080D8923" w:rsidR="000446E4" w:rsidRDefault="000446E4">
      <w:pPr>
        <w:rPr>
          <w:rFonts w:ascii="Times New Roman" w:hAnsi="Times New Roman" w:cs="Times New Roman"/>
          <w:sz w:val="24"/>
          <w:szCs w:val="24"/>
        </w:rPr>
      </w:pPr>
      <w:r w:rsidRPr="000446E4">
        <w:rPr>
          <w:rFonts w:ascii="Times New Roman" w:hAnsi="Times New Roman" w:cs="Times New Roman"/>
          <w:b/>
          <w:bCs/>
          <w:sz w:val="24"/>
          <w:szCs w:val="24"/>
        </w:rPr>
        <w:lastRenderedPageBreak/>
        <w:t>Program Improvements</w:t>
      </w:r>
      <w:r>
        <w:rPr>
          <w:rFonts w:ascii="Times New Roman" w:hAnsi="Times New Roman" w:cs="Times New Roman"/>
          <w:sz w:val="24"/>
          <w:szCs w:val="24"/>
        </w:rPr>
        <w:t>:</w:t>
      </w:r>
    </w:p>
    <w:p w14:paraId="5B842724" w14:textId="38FF711C" w:rsidR="000446E4" w:rsidRDefault="000446E4">
      <w:pPr>
        <w:rPr>
          <w:rFonts w:ascii="Times New Roman" w:hAnsi="Times New Roman" w:cs="Times New Roman"/>
          <w:sz w:val="24"/>
          <w:szCs w:val="24"/>
        </w:rPr>
      </w:pPr>
      <w:r>
        <w:rPr>
          <w:rFonts w:ascii="Times New Roman" w:hAnsi="Times New Roman" w:cs="Times New Roman"/>
          <w:sz w:val="24"/>
          <w:szCs w:val="24"/>
        </w:rPr>
        <w:t>The George Washington University’s Counseling &amp; Human Development Department</w:t>
      </w:r>
      <w:r w:rsidR="00847C59">
        <w:rPr>
          <w:rFonts w:ascii="Times New Roman" w:hAnsi="Times New Roman" w:cs="Times New Roman"/>
          <w:sz w:val="24"/>
          <w:szCs w:val="24"/>
        </w:rPr>
        <w:t xml:space="preserve"> faculty</w:t>
      </w:r>
      <w:r>
        <w:rPr>
          <w:rFonts w:ascii="Times New Roman" w:hAnsi="Times New Roman" w:cs="Times New Roman"/>
          <w:sz w:val="24"/>
          <w:szCs w:val="24"/>
        </w:rPr>
        <w:t xml:space="preserve"> ha</w:t>
      </w:r>
      <w:r w:rsidR="00847C59">
        <w:rPr>
          <w:rFonts w:ascii="Times New Roman" w:hAnsi="Times New Roman" w:cs="Times New Roman"/>
          <w:sz w:val="24"/>
          <w:szCs w:val="24"/>
        </w:rPr>
        <w:t>s</w:t>
      </w:r>
      <w:r>
        <w:rPr>
          <w:rFonts w:ascii="Times New Roman" w:hAnsi="Times New Roman" w:cs="Times New Roman"/>
          <w:sz w:val="24"/>
          <w:szCs w:val="24"/>
        </w:rPr>
        <w:t xml:space="preserve"> created plans of improvement for each specialty program (Clinical Mental Health Counseling, Rehabilitation Counseling, School Counseling, and Doctorate in Counseling). Here is a summary of program improvements for each specialty program. </w:t>
      </w:r>
      <w:r w:rsidR="00847C59">
        <w:rPr>
          <w:rFonts w:ascii="Times New Roman" w:hAnsi="Times New Roman" w:cs="Times New Roman"/>
          <w:sz w:val="24"/>
          <w:szCs w:val="24"/>
        </w:rPr>
        <w:t>In the last three years, the focus has shifted from program evaluation across the Core standards to the specialty specific standards described in Standard 5 for the MA programs. At the doctoral level, the focus is on Standard 6.</w:t>
      </w:r>
    </w:p>
    <w:p w14:paraId="3D52BAD2" w14:textId="575BFBCD" w:rsidR="000446E4" w:rsidRPr="00427D98" w:rsidRDefault="000446E4">
      <w:pPr>
        <w:rPr>
          <w:rFonts w:ascii="Times New Roman" w:hAnsi="Times New Roman" w:cs="Times New Roman"/>
          <w:sz w:val="24"/>
          <w:szCs w:val="24"/>
          <w:u w:val="single"/>
        </w:rPr>
      </w:pPr>
      <w:r w:rsidRPr="00427D98">
        <w:rPr>
          <w:rFonts w:ascii="Times New Roman" w:hAnsi="Times New Roman" w:cs="Times New Roman"/>
          <w:sz w:val="24"/>
          <w:szCs w:val="24"/>
          <w:u w:val="single"/>
        </w:rPr>
        <w:t>Clinical Mental Health Counseling</w:t>
      </w:r>
      <w:r w:rsidR="006C1FCA">
        <w:rPr>
          <w:rFonts w:ascii="Times New Roman" w:hAnsi="Times New Roman" w:cs="Times New Roman"/>
          <w:sz w:val="24"/>
          <w:szCs w:val="24"/>
          <w:u w:val="single"/>
        </w:rPr>
        <w:t xml:space="preserve"> Program</w:t>
      </w:r>
    </w:p>
    <w:p w14:paraId="5623F047" w14:textId="284A470D" w:rsidR="00411486" w:rsidRDefault="00411486" w:rsidP="00971BB3">
      <w:pPr>
        <w:ind w:firstLine="720"/>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Improvements were made for the Clinical Mental Health Counseling Program by analyzing all </w:t>
      </w:r>
      <w:r w:rsidR="00684555" w:rsidRPr="00684555">
        <w:rPr>
          <w:rFonts w:ascii="Times New Roman" w:hAnsi="Times New Roman" w:cs="Times New Roman"/>
          <w:sz w:val="24"/>
          <w:szCs w:val="24"/>
        </w:rPr>
        <w:t xml:space="preserve">categories for Standard 5 </w:t>
      </w:r>
      <w:r w:rsidR="008061CD">
        <w:rPr>
          <w:rFonts w:ascii="Times New Roman" w:hAnsi="Times New Roman" w:cs="Times New Roman"/>
          <w:sz w:val="24"/>
          <w:szCs w:val="24"/>
        </w:rPr>
        <w:t>for th</w:t>
      </w:r>
      <w:r w:rsidR="00684555" w:rsidRPr="00684555">
        <w:rPr>
          <w:rFonts w:ascii="Times New Roman" w:hAnsi="Times New Roman" w:cs="Times New Roman"/>
          <w:sz w:val="24"/>
          <w:szCs w:val="24"/>
        </w:rPr>
        <w:t>e specialty of Clinical Mental Health Counseling</w:t>
      </w:r>
      <w:r>
        <w:rPr>
          <w:rFonts w:ascii="Times New Roman" w:hAnsi="Times New Roman" w:cs="Times New Roman"/>
          <w:sz w:val="24"/>
          <w:szCs w:val="24"/>
        </w:rPr>
        <w:t>. The standard scores were below 2.5</w:t>
      </w:r>
      <w:r w:rsidR="00D25570">
        <w:rPr>
          <w:rFonts w:ascii="Times New Roman" w:hAnsi="Times New Roman" w:cs="Times New Roman"/>
          <w:sz w:val="24"/>
          <w:szCs w:val="24"/>
        </w:rPr>
        <w:t xml:space="preserve"> in student </w:t>
      </w:r>
      <w:r w:rsidR="006E4E43">
        <w:rPr>
          <w:rFonts w:ascii="Times New Roman" w:hAnsi="Times New Roman" w:cs="Times New Roman"/>
          <w:sz w:val="24"/>
          <w:szCs w:val="24"/>
        </w:rPr>
        <w:t>performance</w:t>
      </w:r>
      <w:r>
        <w:rPr>
          <w:rFonts w:ascii="Times New Roman" w:hAnsi="Times New Roman" w:cs="Times New Roman"/>
          <w:sz w:val="24"/>
          <w:szCs w:val="24"/>
        </w:rPr>
        <w:t xml:space="preserve"> for the</w:t>
      </w:r>
      <w:r w:rsidR="009105DF">
        <w:rPr>
          <w:rFonts w:ascii="Times New Roman" w:hAnsi="Times New Roman" w:cs="Times New Roman"/>
          <w:sz w:val="24"/>
          <w:szCs w:val="24"/>
        </w:rPr>
        <w:t xml:space="preserve"> Counselor Identity and Multicultural Competence</w:t>
      </w:r>
      <w:r>
        <w:rPr>
          <w:rFonts w:ascii="Times New Roman" w:hAnsi="Times New Roman" w:cs="Times New Roman"/>
          <w:sz w:val="24"/>
          <w:szCs w:val="24"/>
        </w:rPr>
        <w:t xml:space="preserve"> standards.</w:t>
      </w:r>
      <w:r w:rsidR="009105DF">
        <w:rPr>
          <w:rFonts w:ascii="Times New Roman" w:hAnsi="Times New Roman" w:cs="Times New Roman"/>
          <w:sz w:val="24"/>
          <w:szCs w:val="24"/>
        </w:rPr>
        <w:t xml:space="preserve"> </w:t>
      </w:r>
      <w:r w:rsidR="006509B8" w:rsidRPr="006509B8">
        <w:rPr>
          <w:rFonts w:ascii="Times New Roman" w:hAnsi="Times New Roman" w:cs="Times New Roman"/>
          <w:sz w:val="24"/>
          <w:szCs w:val="24"/>
        </w:rPr>
        <w:t xml:space="preserve">These were clustered in knowledge and skill areas, with several themes. One theme was knowledge of the role of ethics and legal considerations as these have evolved historically. </w:t>
      </w:r>
      <w:r w:rsidR="00971BB3" w:rsidRPr="00971BB3">
        <w:rPr>
          <w:rFonts w:ascii="Times New Roman" w:hAnsi="Times New Roman" w:cs="Times New Roman"/>
          <w:sz w:val="24"/>
          <w:szCs w:val="24"/>
        </w:rPr>
        <w:t>To address this, the faculty has decided to move from having adjunct faculty teach the ethics and professional identity course to having core counseling faculty teach it.</w:t>
      </w:r>
      <w:r w:rsidR="00971BB3" w:rsidRPr="00971BB3">
        <w:rPr>
          <w:rFonts w:eastAsiaTheme="minorHAnsi"/>
          <w:lang w:eastAsia="en-US"/>
        </w:rPr>
        <w:t xml:space="preserve"> </w:t>
      </w:r>
      <w:r w:rsidRPr="00411486">
        <w:rPr>
          <w:rFonts w:ascii="Times New Roman" w:eastAsiaTheme="minorHAnsi" w:hAnsi="Times New Roman" w:cs="Times New Roman"/>
          <w:sz w:val="24"/>
          <w:szCs w:val="24"/>
          <w:lang w:eastAsia="en-US"/>
        </w:rPr>
        <w:t>The faculty has begun a years-long process to examine every area from curriculum to faculty and student recruitment, to faculty training and development.</w:t>
      </w:r>
      <w:r>
        <w:rPr>
          <w:rFonts w:ascii="Times New Roman" w:eastAsiaTheme="minorHAnsi" w:hAnsi="Times New Roman" w:cs="Times New Roman"/>
          <w:sz w:val="24"/>
          <w:szCs w:val="24"/>
          <w:lang w:eastAsia="en-US"/>
        </w:rPr>
        <w:t xml:space="preserve"> </w:t>
      </w:r>
    </w:p>
    <w:p w14:paraId="21F57629" w14:textId="60C2B82B" w:rsidR="006C0988" w:rsidRPr="00971BB3" w:rsidRDefault="00971BB3" w:rsidP="006C0988">
      <w:pPr>
        <w:ind w:firstLine="720"/>
        <w:rPr>
          <w:rFonts w:ascii="Times New Roman" w:hAnsi="Times New Roman" w:cs="Times New Roman"/>
          <w:sz w:val="24"/>
          <w:szCs w:val="24"/>
        </w:rPr>
      </w:pPr>
      <w:r w:rsidRPr="00971BB3">
        <w:rPr>
          <w:rFonts w:ascii="Times New Roman" w:hAnsi="Times New Roman" w:cs="Times New Roman"/>
          <w:sz w:val="24"/>
          <w:szCs w:val="24"/>
        </w:rPr>
        <w:t>Another knowledge deficit we noted was the counselor as advocate</w:t>
      </w:r>
      <w:r w:rsidR="00411486">
        <w:rPr>
          <w:rFonts w:ascii="Times New Roman" w:hAnsi="Times New Roman" w:cs="Times New Roman"/>
          <w:sz w:val="24"/>
          <w:szCs w:val="24"/>
        </w:rPr>
        <w:t xml:space="preserve">. </w:t>
      </w:r>
      <w:r w:rsidR="00752A69" w:rsidRPr="00752A69">
        <w:rPr>
          <w:rFonts w:ascii="Times New Roman" w:hAnsi="Times New Roman" w:cs="Times New Roman"/>
          <w:sz w:val="24"/>
          <w:szCs w:val="24"/>
        </w:rPr>
        <w:t>Because this ties in nicely to the third area of attention, namely multicultural competence,</w:t>
      </w:r>
      <w:r w:rsidR="00752A69">
        <w:rPr>
          <w:rFonts w:ascii="Times New Roman" w:hAnsi="Times New Roman" w:cs="Times New Roman"/>
          <w:sz w:val="24"/>
          <w:szCs w:val="24"/>
        </w:rPr>
        <w:t xml:space="preserve"> w</w:t>
      </w:r>
      <w:r w:rsidRPr="00971BB3">
        <w:rPr>
          <w:rFonts w:ascii="Times New Roman" w:hAnsi="Times New Roman" w:cs="Times New Roman"/>
          <w:sz w:val="24"/>
          <w:szCs w:val="24"/>
        </w:rPr>
        <w:t>e will build in an advocacy role for students, faculty, and staff, and will ensure that, as one standard requires, we engage in dialogue with other perspectives, other cultures, and other worldviews.</w:t>
      </w:r>
      <w:r w:rsidR="003E79C6">
        <w:rPr>
          <w:rFonts w:ascii="Times New Roman" w:hAnsi="Times New Roman" w:cs="Times New Roman"/>
          <w:sz w:val="24"/>
          <w:szCs w:val="24"/>
        </w:rPr>
        <w:t xml:space="preserve"> </w:t>
      </w:r>
      <w:r w:rsidR="00411486">
        <w:rPr>
          <w:rFonts w:ascii="Times New Roman" w:hAnsi="Times New Roman" w:cs="Times New Roman"/>
          <w:sz w:val="24"/>
          <w:szCs w:val="24"/>
        </w:rPr>
        <w:t xml:space="preserve"> </w:t>
      </w:r>
      <w:r w:rsidRPr="00971BB3">
        <w:rPr>
          <w:rFonts w:ascii="Times New Roman" w:hAnsi="Times New Roman" w:cs="Times New Roman"/>
          <w:sz w:val="24"/>
          <w:szCs w:val="24"/>
        </w:rPr>
        <w:t>At the skill level, we plan to add both a diagnostic and a treatment planning component to applied courses, from interview skills, to theories/techniques, to trauma and crisis intervention. As we review the curriculum, skill building in these areas will be examined with an anti-racist and culturally sensitive lens.</w:t>
      </w:r>
    </w:p>
    <w:p w14:paraId="574E5143" w14:textId="7ED7C14F" w:rsidR="00971BB3" w:rsidRPr="00427D98" w:rsidRDefault="00F91DA9">
      <w:pPr>
        <w:rPr>
          <w:rFonts w:ascii="Times New Roman" w:hAnsi="Times New Roman" w:cs="Times New Roman"/>
          <w:sz w:val="24"/>
          <w:szCs w:val="24"/>
          <w:u w:val="single"/>
        </w:rPr>
      </w:pPr>
      <w:r w:rsidRPr="00427D98">
        <w:rPr>
          <w:rFonts w:ascii="Times New Roman" w:hAnsi="Times New Roman" w:cs="Times New Roman"/>
          <w:sz w:val="24"/>
          <w:szCs w:val="24"/>
          <w:u w:val="single"/>
        </w:rPr>
        <w:t xml:space="preserve">Rehabilitation Counseling Program </w:t>
      </w:r>
    </w:p>
    <w:p w14:paraId="34084CAD" w14:textId="4ED31AB2" w:rsidR="00684555" w:rsidRDefault="006509B8" w:rsidP="00684555">
      <w:pPr>
        <w:ind w:firstLine="720"/>
        <w:rPr>
          <w:rFonts w:ascii="Times New Roman" w:hAnsi="Times New Roman" w:cs="Times New Roman"/>
          <w:sz w:val="24"/>
          <w:szCs w:val="24"/>
        </w:rPr>
      </w:pPr>
      <w:r w:rsidRPr="006509B8">
        <w:rPr>
          <w:rFonts w:ascii="Times New Roman" w:hAnsi="Times New Roman" w:cs="Times New Roman"/>
          <w:sz w:val="24"/>
          <w:szCs w:val="24"/>
        </w:rPr>
        <w:t xml:space="preserve">Improvements were made for the </w:t>
      </w:r>
      <w:r w:rsidR="00672182">
        <w:rPr>
          <w:rFonts w:ascii="Times New Roman" w:hAnsi="Times New Roman" w:cs="Times New Roman"/>
          <w:sz w:val="24"/>
          <w:szCs w:val="24"/>
        </w:rPr>
        <w:t xml:space="preserve">Rehabilitation </w:t>
      </w:r>
      <w:r w:rsidRPr="006509B8">
        <w:rPr>
          <w:rFonts w:ascii="Times New Roman" w:hAnsi="Times New Roman" w:cs="Times New Roman"/>
          <w:sz w:val="24"/>
          <w:szCs w:val="24"/>
        </w:rPr>
        <w:t xml:space="preserve">Counseling Program by analyzing </w:t>
      </w:r>
      <w:r>
        <w:rPr>
          <w:rFonts w:ascii="Times New Roman" w:hAnsi="Times New Roman" w:cs="Times New Roman"/>
          <w:sz w:val="24"/>
          <w:szCs w:val="24"/>
        </w:rPr>
        <w:t xml:space="preserve">all </w:t>
      </w:r>
      <w:r w:rsidR="00684555" w:rsidRPr="00684555">
        <w:rPr>
          <w:rFonts w:ascii="Times New Roman" w:hAnsi="Times New Roman" w:cs="Times New Roman"/>
          <w:sz w:val="24"/>
          <w:szCs w:val="24"/>
        </w:rPr>
        <w:t xml:space="preserve">categories for Standard 5 </w:t>
      </w:r>
      <w:r w:rsidR="008061CD">
        <w:rPr>
          <w:rFonts w:ascii="Times New Roman" w:hAnsi="Times New Roman" w:cs="Times New Roman"/>
          <w:sz w:val="24"/>
          <w:szCs w:val="24"/>
        </w:rPr>
        <w:t>for</w:t>
      </w:r>
      <w:r w:rsidR="00684555" w:rsidRPr="00684555">
        <w:rPr>
          <w:rFonts w:ascii="Times New Roman" w:hAnsi="Times New Roman" w:cs="Times New Roman"/>
          <w:sz w:val="24"/>
          <w:szCs w:val="24"/>
        </w:rPr>
        <w:t xml:space="preserve"> the specialty of Rehabilitation Counseling</w:t>
      </w:r>
      <w:r>
        <w:rPr>
          <w:rFonts w:ascii="Times New Roman" w:hAnsi="Times New Roman" w:cs="Times New Roman"/>
          <w:sz w:val="24"/>
          <w:szCs w:val="24"/>
        </w:rPr>
        <w:t>.</w:t>
      </w:r>
      <w:r w:rsidR="00684555">
        <w:rPr>
          <w:rFonts w:ascii="Times New Roman" w:hAnsi="Times New Roman" w:cs="Times New Roman"/>
          <w:sz w:val="24"/>
          <w:szCs w:val="24"/>
        </w:rPr>
        <w:t xml:space="preserve"> </w:t>
      </w:r>
      <w:r w:rsidRPr="006509B8">
        <w:rPr>
          <w:rFonts w:ascii="Times New Roman" w:hAnsi="Times New Roman" w:cs="Times New Roman"/>
          <w:sz w:val="24"/>
          <w:szCs w:val="24"/>
        </w:rPr>
        <w:t>The standard scores were below 2.5</w:t>
      </w:r>
      <w:r w:rsidR="00D25570">
        <w:rPr>
          <w:rFonts w:ascii="Times New Roman" w:hAnsi="Times New Roman" w:cs="Times New Roman"/>
          <w:sz w:val="24"/>
          <w:szCs w:val="24"/>
        </w:rPr>
        <w:t xml:space="preserve"> in student performance</w:t>
      </w:r>
      <w:r w:rsidRPr="006509B8">
        <w:rPr>
          <w:rFonts w:ascii="Times New Roman" w:hAnsi="Times New Roman" w:cs="Times New Roman"/>
          <w:sz w:val="24"/>
          <w:szCs w:val="24"/>
        </w:rPr>
        <w:t xml:space="preserve"> for the Counselor Identity and Multicultural Competence standards. </w:t>
      </w:r>
      <w:r w:rsidR="00684555" w:rsidRPr="00684555">
        <w:rPr>
          <w:rFonts w:ascii="Times New Roman" w:hAnsi="Times New Roman" w:cs="Times New Roman"/>
          <w:sz w:val="24"/>
          <w:szCs w:val="24"/>
        </w:rPr>
        <w:t>These were clustered in knowledge and skills areas identified as ethics, advocacy, and multicultural competencies</w:t>
      </w:r>
      <w:r w:rsidR="00684555">
        <w:rPr>
          <w:rFonts w:ascii="Times New Roman" w:hAnsi="Times New Roman" w:cs="Times New Roman"/>
          <w:sz w:val="24"/>
          <w:szCs w:val="24"/>
        </w:rPr>
        <w:t xml:space="preserve">. </w:t>
      </w:r>
      <w:r w:rsidR="00684555" w:rsidRPr="00684555">
        <w:rPr>
          <w:rFonts w:ascii="Times New Roman" w:hAnsi="Times New Roman" w:cs="Times New Roman"/>
          <w:sz w:val="24"/>
          <w:szCs w:val="24"/>
        </w:rPr>
        <w:t>To address these, the faculty has agreed to ensure that only core regular status faculty, not limited service faculty/adjunct faculty, instruct the ethics course, the theory course, and the rehabilitation counseling professional identity courses including practicum and internship</w:t>
      </w:r>
      <w:r w:rsidR="00684555">
        <w:rPr>
          <w:rFonts w:ascii="Times New Roman" w:hAnsi="Times New Roman" w:cs="Times New Roman"/>
          <w:sz w:val="24"/>
          <w:szCs w:val="24"/>
        </w:rPr>
        <w:t xml:space="preserve">. </w:t>
      </w:r>
    </w:p>
    <w:p w14:paraId="2DA2DE03" w14:textId="446ABB09" w:rsidR="00684555" w:rsidRPr="00684555" w:rsidRDefault="00684555" w:rsidP="00684555">
      <w:pPr>
        <w:ind w:firstLine="720"/>
        <w:rPr>
          <w:rFonts w:ascii="Times New Roman" w:hAnsi="Times New Roman" w:cs="Times New Roman"/>
          <w:sz w:val="24"/>
          <w:szCs w:val="24"/>
        </w:rPr>
      </w:pPr>
      <w:r w:rsidRPr="00684555">
        <w:rPr>
          <w:rFonts w:ascii="Times New Roman" w:hAnsi="Times New Roman" w:cs="Times New Roman"/>
          <w:sz w:val="24"/>
          <w:szCs w:val="24"/>
        </w:rPr>
        <w:t>Another knowledge deficit we noted was the counselor as advocate. Because this aligns with student multicultural competence, the faculty has begun a years-long process to examine every area from curriculum to faculty and student recruitment, to faculty training and development.</w:t>
      </w:r>
      <w:r>
        <w:rPr>
          <w:rFonts w:ascii="Times New Roman" w:hAnsi="Times New Roman" w:cs="Times New Roman"/>
          <w:sz w:val="24"/>
          <w:szCs w:val="24"/>
        </w:rPr>
        <w:t xml:space="preserve"> </w:t>
      </w:r>
      <w:r w:rsidRPr="00684555">
        <w:rPr>
          <w:rFonts w:ascii="Times New Roman" w:hAnsi="Times New Roman" w:cs="Times New Roman"/>
          <w:sz w:val="24"/>
          <w:szCs w:val="24"/>
        </w:rPr>
        <w:t xml:space="preserve">We will build in an advocacy role for students, faculty, and staff, and will ensure </w:t>
      </w:r>
      <w:r w:rsidRPr="00684555">
        <w:rPr>
          <w:rFonts w:ascii="Times New Roman" w:hAnsi="Times New Roman" w:cs="Times New Roman"/>
          <w:sz w:val="24"/>
          <w:szCs w:val="24"/>
        </w:rPr>
        <w:lastRenderedPageBreak/>
        <w:t>that, as one standard requires, we engage in dialogue with other perspectives, other cultures, and other worldviews.</w:t>
      </w:r>
      <w:r>
        <w:rPr>
          <w:rFonts w:ascii="Times New Roman" w:hAnsi="Times New Roman" w:cs="Times New Roman"/>
          <w:sz w:val="24"/>
          <w:szCs w:val="24"/>
        </w:rPr>
        <w:t xml:space="preserve"> </w:t>
      </w:r>
      <w:r w:rsidRPr="00684555">
        <w:rPr>
          <w:rFonts w:ascii="Times New Roman" w:hAnsi="Times New Roman" w:cs="Times New Roman"/>
          <w:sz w:val="24"/>
          <w:szCs w:val="24"/>
        </w:rPr>
        <w:t>At the skill level, we plan to add both a diagnostic and a treatment planning component to applied courses, from interview skills, to theories/techniques, to trauma and crisis intervention. As we review the curriculum, skill building in these areas will be examined with an anti-racist and culturally sensitive lens</w:t>
      </w:r>
      <w:r w:rsidR="00752A69">
        <w:rPr>
          <w:rFonts w:ascii="Times New Roman" w:hAnsi="Times New Roman" w:cs="Times New Roman"/>
          <w:sz w:val="24"/>
          <w:szCs w:val="24"/>
        </w:rPr>
        <w:t>.</w:t>
      </w:r>
    </w:p>
    <w:p w14:paraId="36F28680" w14:textId="361FEBBC" w:rsidR="00684555" w:rsidRPr="00427D98" w:rsidRDefault="00DE1C19" w:rsidP="00DE1C19">
      <w:pPr>
        <w:rPr>
          <w:rFonts w:ascii="Times New Roman" w:hAnsi="Times New Roman" w:cs="Times New Roman"/>
          <w:sz w:val="24"/>
          <w:szCs w:val="24"/>
          <w:u w:val="single"/>
        </w:rPr>
      </w:pPr>
      <w:r w:rsidRPr="00427D98">
        <w:rPr>
          <w:rFonts w:ascii="Times New Roman" w:hAnsi="Times New Roman" w:cs="Times New Roman"/>
          <w:sz w:val="24"/>
          <w:szCs w:val="24"/>
          <w:u w:val="single"/>
        </w:rPr>
        <w:t xml:space="preserve">School Counseling Program </w:t>
      </w:r>
    </w:p>
    <w:p w14:paraId="22F66474" w14:textId="3AA31198" w:rsidR="00296F51" w:rsidRDefault="007134AE" w:rsidP="0056025B">
      <w:pPr>
        <w:ind w:firstLine="720"/>
        <w:rPr>
          <w:rFonts w:ascii="Times New Roman" w:hAnsi="Times New Roman" w:cs="Times New Roman"/>
          <w:sz w:val="24"/>
          <w:szCs w:val="24"/>
        </w:rPr>
      </w:pPr>
      <w:r w:rsidRPr="007134AE">
        <w:rPr>
          <w:rFonts w:ascii="Times New Roman" w:hAnsi="Times New Roman" w:cs="Times New Roman"/>
          <w:sz w:val="24"/>
          <w:szCs w:val="24"/>
        </w:rPr>
        <w:t xml:space="preserve">Improvements were made for the </w:t>
      </w:r>
      <w:r>
        <w:rPr>
          <w:rFonts w:ascii="Times New Roman" w:hAnsi="Times New Roman" w:cs="Times New Roman"/>
          <w:sz w:val="24"/>
          <w:szCs w:val="24"/>
        </w:rPr>
        <w:t>School</w:t>
      </w:r>
      <w:r w:rsidRPr="007134AE">
        <w:rPr>
          <w:rFonts w:ascii="Times New Roman" w:hAnsi="Times New Roman" w:cs="Times New Roman"/>
          <w:sz w:val="24"/>
          <w:szCs w:val="24"/>
        </w:rPr>
        <w:t xml:space="preserve"> Counseling Program by analyzing all categories for Standard </w:t>
      </w:r>
      <w:r>
        <w:rPr>
          <w:rFonts w:ascii="Times New Roman" w:hAnsi="Times New Roman" w:cs="Times New Roman"/>
          <w:sz w:val="24"/>
          <w:szCs w:val="24"/>
        </w:rPr>
        <w:t xml:space="preserve">5 </w:t>
      </w:r>
      <w:r w:rsidR="008061CD">
        <w:rPr>
          <w:rFonts w:ascii="Times New Roman" w:hAnsi="Times New Roman" w:cs="Times New Roman"/>
          <w:sz w:val="24"/>
          <w:szCs w:val="24"/>
        </w:rPr>
        <w:t>for t</w:t>
      </w:r>
      <w:r>
        <w:rPr>
          <w:rFonts w:ascii="Times New Roman" w:hAnsi="Times New Roman" w:cs="Times New Roman"/>
          <w:sz w:val="24"/>
          <w:szCs w:val="24"/>
        </w:rPr>
        <w:t xml:space="preserve">he specialty of School Counseling. </w:t>
      </w:r>
      <w:r w:rsidRPr="007134AE">
        <w:rPr>
          <w:rFonts w:ascii="Times New Roman" w:hAnsi="Times New Roman" w:cs="Times New Roman"/>
          <w:sz w:val="24"/>
          <w:szCs w:val="24"/>
        </w:rPr>
        <w:t xml:space="preserve">The standard scores were below 2.5 </w:t>
      </w:r>
      <w:r w:rsidR="00D25570">
        <w:rPr>
          <w:rFonts w:ascii="Times New Roman" w:hAnsi="Times New Roman" w:cs="Times New Roman"/>
          <w:sz w:val="24"/>
          <w:szCs w:val="24"/>
        </w:rPr>
        <w:t xml:space="preserve">in student performance </w:t>
      </w:r>
      <w:r w:rsidRPr="007134AE">
        <w:rPr>
          <w:rFonts w:ascii="Times New Roman" w:hAnsi="Times New Roman" w:cs="Times New Roman"/>
          <w:sz w:val="24"/>
          <w:szCs w:val="24"/>
        </w:rPr>
        <w:t xml:space="preserve">for the Contextual </w:t>
      </w:r>
      <w:r>
        <w:rPr>
          <w:rFonts w:ascii="Times New Roman" w:hAnsi="Times New Roman" w:cs="Times New Roman"/>
          <w:sz w:val="24"/>
          <w:szCs w:val="24"/>
        </w:rPr>
        <w:t>D</w:t>
      </w:r>
      <w:r w:rsidRPr="007134AE">
        <w:rPr>
          <w:rFonts w:ascii="Times New Roman" w:hAnsi="Times New Roman" w:cs="Times New Roman"/>
          <w:sz w:val="24"/>
          <w:szCs w:val="24"/>
        </w:rPr>
        <w:t xml:space="preserve">imension </w:t>
      </w:r>
      <w:r>
        <w:rPr>
          <w:rFonts w:ascii="Times New Roman" w:hAnsi="Times New Roman" w:cs="Times New Roman"/>
          <w:sz w:val="24"/>
          <w:szCs w:val="24"/>
        </w:rPr>
        <w:t>o</w:t>
      </w:r>
      <w:r w:rsidRPr="007134AE">
        <w:rPr>
          <w:rFonts w:ascii="Times New Roman" w:hAnsi="Times New Roman" w:cs="Times New Roman"/>
          <w:sz w:val="24"/>
          <w:szCs w:val="24"/>
        </w:rPr>
        <w:t xml:space="preserve">f </w:t>
      </w:r>
      <w:r>
        <w:rPr>
          <w:rFonts w:ascii="Times New Roman" w:hAnsi="Times New Roman" w:cs="Times New Roman"/>
          <w:sz w:val="24"/>
          <w:szCs w:val="24"/>
        </w:rPr>
        <w:t>S</w:t>
      </w:r>
      <w:r w:rsidRPr="007134AE">
        <w:rPr>
          <w:rFonts w:ascii="Times New Roman" w:hAnsi="Times New Roman" w:cs="Times New Roman"/>
          <w:sz w:val="24"/>
          <w:szCs w:val="24"/>
        </w:rPr>
        <w:t xml:space="preserve">chool </w:t>
      </w:r>
      <w:r>
        <w:rPr>
          <w:rFonts w:ascii="Times New Roman" w:hAnsi="Times New Roman" w:cs="Times New Roman"/>
          <w:sz w:val="24"/>
          <w:szCs w:val="24"/>
        </w:rPr>
        <w:t>C</w:t>
      </w:r>
      <w:r w:rsidRPr="007134AE">
        <w:rPr>
          <w:rFonts w:ascii="Times New Roman" w:hAnsi="Times New Roman" w:cs="Times New Roman"/>
          <w:sz w:val="24"/>
          <w:szCs w:val="24"/>
        </w:rPr>
        <w:t xml:space="preserve">ounseling and Practice of School Counseling standards. </w:t>
      </w:r>
      <w:r w:rsidR="00F46E4B">
        <w:rPr>
          <w:rFonts w:ascii="Times New Roman" w:hAnsi="Times New Roman" w:cs="Times New Roman"/>
          <w:sz w:val="24"/>
          <w:szCs w:val="24"/>
        </w:rPr>
        <w:t>Are</w:t>
      </w:r>
      <w:r w:rsidR="00E31F6E" w:rsidRPr="00E31F6E">
        <w:rPr>
          <w:rFonts w:ascii="Times New Roman" w:hAnsi="Times New Roman" w:cs="Times New Roman"/>
          <w:sz w:val="24"/>
          <w:szCs w:val="24"/>
        </w:rPr>
        <w:t>as in need of further attention includ</w:t>
      </w:r>
      <w:r w:rsidR="00F46E4B">
        <w:rPr>
          <w:rFonts w:ascii="Times New Roman" w:hAnsi="Times New Roman" w:cs="Times New Roman"/>
          <w:sz w:val="24"/>
          <w:szCs w:val="24"/>
        </w:rPr>
        <w:t>e</w:t>
      </w:r>
      <w:r w:rsidR="00E31F6E" w:rsidRPr="00E31F6E">
        <w:rPr>
          <w:rFonts w:ascii="Times New Roman" w:hAnsi="Times New Roman" w:cs="Times New Roman"/>
          <w:sz w:val="24"/>
          <w:szCs w:val="24"/>
        </w:rPr>
        <w:t xml:space="preserve"> competency to advocate for school counseling roles; professional organizations, preparation standards and credentials relevant to school counseling; legal and ethical considerations specific to school counseling</w:t>
      </w:r>
      <w:r w:rsidR="00847C59">
        <w:rPr>
          <w:rFonts w:ascii="Times New Roman" w:hAnsi="Times New Roman" w:cs="Times New Roman"/>
          <w:sz w:val="24"/>
          <w:szCs w:val="24"/>
        </w:rPr>
        <w:t xml:space="preserve"> as</w:t>
      </w:r>
      <w:r w:rsidR="00E31F6E" w:rsidRPr="00E31F6E">
        <w:rPr>
          <w:rFonts w:ascii="Times New Roman" w:hAnsi="Times New Roman" w:cs="Times New Roman"/>
          <w:sz w:val="24"/>
          <w:szCs w:val="24"/>
        </w:rPr>
        <w:t xml:space="preserve"> foundational to the field of school counseling</w:t>
      </w:r>
      <w:r w:rsidR="00F46E4B">
        <w:rPr>
          <w:rFonts w:ascii="Times New Roman" w:hAnsi="Times New Roman" w:cs="Times New Roman"/>
          <w:sz w:val="24"/>
          <w:szCs w:val="24"/>
        </w:rPr>
        <w:t xml:space="preserve">; </w:t>
      </w:r>
      <w:r w:rsidR="00F46E4B" w:rsidRPr="00F46E4B">
        <w:rPr>
          <w:rFonts w:ascii="Times New Roman" w:hAnsi="Times New Roman" w:cs="Times New Roman"/>
          <w:sz w:val="24"/>
          <w:szCs w:val="24"/>
        </w:rPr>
        <w:t>techniques of personal/social counseling in school settings</w:t>
      </w:r>
      <w:r w:rsidR="00F46E4B">
        <w:rPr>
          <w:rFonts w:ascii="Times New Roman" w:hAnsi="Times New Roman" w:cs="Times New Roman"/>
          <w:sz w:val="24"/>
          <w:szCs w:val="24"/>
        </w:rPr>
        <w:t>;</w:t>
      </w:r>
      <w:r w:rsidR="00F46E4B" w:rsidRPr="00F46E4B">
        <w:rPr>
          <w:rFonts w:ascii="Times New Roman" w:hAnsi="Times New Roman" w:cs="Times New Roman"/>
          <w:sz w:val="24"/>
          <w:szCs w:val="24"/>
        </w:rPr>
        <w:t xml:space="preserve"> and skills to critically examine the connections between social, familial, emotional, and behavior problems and academic achievement</w:t>
      </w:r>
      <w:r w:rsidR="00F46E4B">
        <w:rPr>
          <w:rFonts w:ascii="Times New Roman" w:hAnsi="Times New Roman" w:cs="Times New Roman"/>
          <w:sz w:val="24"/>
          <w:szCs w:val="24"/>
        </w:rPr>
        <w:t xml:space="preserve">. </w:t>
      </w:r>
    </w:p>
    <w:p w14:paraId="58419217" w14:textId="1CE6C691" w:rsidR="009C60C9" w:rsidRPr="00DE1C19" w:rsidRDefault="00296F51" w:rsidP="00296F51">
      <w:pPr>
        <w:ind w:firstLine="720"/>
        <w:rPr>
          <w:rFonts w:ascii="Times New Roman" w:hAnsi="Times New Roman" w:cs="Times New Roman"/>
          <w:sz w:val="24"/>
          <w:szCs w:val="24"/>
        </w:rPr>
      </w:pPr>
      <w:r>
        <w:rPr>
          <w:rFonts w:ascii="Times New Roman" w:hAnsi="Times New Roman" w:cs="Times New Roman"/>
          <w:sz w:val="24"/>
          <w:szCs w:val="24"/>
        </w:rPr>
        <w:t>To</w:t>
      </w:r>
      <w:r w:rsidR="009C60C9" w:rsidRPr="009C60C9">
        <w:rPr>
          <w:rFonts w:ascii="Times New Roman" w:hAnsi="Times New Roman" w:cs="Times New Roman"/>
          <w:sz w:val="24"/>
          <w:szCs w:val="24"/>
        </w:rPr>
        <w:t xml:space="preserve"> support students in the development of contextual dimensions of school counseling, the program has created a new required course entitled Coordination of Comprehensive Guidance Programs (CNSL 6467).</w:t>
      </w:r>
      <w:r w:rsidR="00F46E4B">
        <w:rPr>
          <w:rFonts w:ascii="Times New Roman" w:hAnsi="Times New Roman" w:cs="Times New Roman"/>
          <w:sz w:val="24"/>
          <w:szCs w:val="24"/>
        </w:rPr>
        <w:t xml:space="preserve"> </w:t>
      </w:r>
      <w:r w:rsidR="0056025B">
        <w:rPr>
          <w:rFonts w:ascii="Times New Roman" w:hAnsi="Times New Roman" w:cs="Times New Roman"/>
          <w:sz w:val="24"/>
          <w:szCs w:val="24"/>
        </w:rPr>
        <w:t xml:space="preserve">It has also been decided that courses teaching ethics, </w:t>
      </w:r>
      <w:r w:rsidR="0056025B" w:rsidRPr="0056025B">
        <w:rPr>
          <w:rFonts w:ascii="Times New Roman" w:hAnsi="Times New Roman" w:cs="Times New Roman"/>
          <w:sz w:val="24"/>
          <w:szCs w:val="24"/>
        </w:rPr>
        <w:t xml:space="preserve">Interviewing skills, theories and techniques of counseling, and family counseling will all be taught by core faculty with skills and knowledge specific to these courses, including education in the topic and clinical experience. </w:t>
      </w:r>
      <w:r w:rsidR="009C60C9" w:rsidRPr="009C60C9">
        <w:rPr>
          <w:rFonts w:ascii="Times New Roman" w:hAnsi="Times New Roman" w:cs="Times New Roman"/>
          <w:sz w:val="24"/>
          <w:szCs w:val="24"/>
        </w:rPr>
        <w:t xml:space="preserve">Additionally, Interview Skills was taught as a seven-week </w:t>
      </w:r>
      <w:r w:rsidR="0056025B" w:rsidRPr="009C60C9">
        <w:rPr>
          <w:rFonts w:ascii="Times New Roman" w:hAnsi="Times New Roman" w:cs="Times New Roman"/>
          <w:sz w:val="24"/>
          <w:szCs w:val="24"/>
        </w:rPr>
        <w:t>course but</w:t>
      </w:r>
      <w:r w:rsidR="009C60C9" w:rsidRPr="009C60C9">
        <w:rPr>
          <w:rFonts w:ascii="Times New Roman" w:hAnsi="Times New Roman" w:cs="Times New Roman"/>
          <w:sz w:val="24"/>
          <w:szCs w:val="24"/>
        </w:rPr>
        <w:t xml:space="preserve"> has now been transitioned into a 14-week course to allow for more intensive and comprehensive skill building. Family Counseling has alternated between a mu</w:t>
      </w:r>
      <w:r w:rsidR="00847C59">
        <w:rPr>
          <w:rFonts w:ascii="Times New Roman" w:hAnsi="Times New Roman" w:cs="Times New Roman"/>
          <w:sz w:val="24"/>
          <w:szCs w:val="24"/>
        </w:rPr>
        <w:t>l</w:t>
      </w:r>
      <w:r w:rsidR="009C60C9" w:rsidRPr="009C60C9">
        <w:rPr>
          <w:rFonts w:ascii="Times New Roman" w:hAnsi="Times New Roman" w:cs="Times New Roman"/>
          <w:sz w:val="24"/>
          <w:szCs w:val="24"/>
        </w:rPr>
        <w:t>ti-weekend course and a 7-week course. It will now only be taught as a 7-week course to ensure full transmission of relevant knowledge and skill.</w:t>
      </w:r>
    </w:p>
    <w:p w14:paraId="1EFA9399" w14:textId="707BE37A" w:rsidR="00F91DA9" w:rsidRPr="00427D98" w:rsidRDefault="009C60C9">
      <w:pPr>
        <w:rPr>
          <w:rFonts w:ascii="Times New Roman" w:hAnsi="Times New Roman" w:cs="Times New Roman"/>
          <w:sz w:val="24"/>
          <w:szCs w:val="24"/>
          <w:u w:val="single"/>
        </w:rPr>
      </w:pPr>
      <w:r w:rsidRPr="00427D98">
        <w:rPr>
          <w:rFonts w:ascii="Times New Roman" w:hAnsi="Times New Roman" w:cs="Times New Roman"/>
          <w:sz w:val="24"/>
          <w:szCs w:val="24"/>
          <w:u w:val="single"/>
        </w:rPr>
        <w:t>Doctorate in Counseling Program</w:t>
      </w:r>
    </w:p>
    <w:p w14:paraId="673AD32D" w14:textId="5C5C740D" w:rsidR="001117D5" w:rsidRDefault="007351EB" w:rsidP="001117D5">
      <w:pPr>
        <w:ind w:firstLine="720"/>
        <w:rPr>
          <w:rFonts w:eastAsiaTheme="minorHAnsi"/>
          <w:lang w:eastAsia="en-US"/>
        </w:rPr>
      </w:pPr>
      <w:r w:rsidRPr="007351EB">
        <w:rPr>
          <w:rFonts w:ascii="Times New Roman" w:hAnsi="Times New Roman" w:cs="Times New Roman"/>
          <w:sz w:val="24"/>
          <w:szCs w:val="24"/>
        </w:rPr>
        <w:t xml:space="preserve">Improvements were made for the </w:t>
      </w:r>
      <w:r>
        <w:rPr>
          <w:rFonts w:ascii="Times New Roman" w:hAnsi="Times New Roman" w:cs="Times New Roman"/>
          <w:sz w:val="24"/>
          <w:szCs w:val="24"/>
        </w:rPr>
        <w:t>Doctorate in</w:t>
      </w:r>
      <w:r w:rsidRPr="007351EB">
        <w:rPr>
          <w:rFonts w:ascii="Times New Roman" w:hAnsi="Times New Roman" w:cs="Times New Roman"/>
          <w:sz w:val="24"/>
          <w:szCs w:val="24"/>
        </w:rPr>
        <w:t xml:space="preserve"> Counseling Program by analyzing</w:t>
      </w:r>
      <w:r>
        <w:rPr>
          <w:rFonts w:ascii="Times New Roman" w:hAnsi="Times New Roman" w:cs="Times New Roman"/>
          <w:sz w:val="24"/>
          <w:szCs w:val="24"/>
        </w:rPr>
        <w:t xml:space="preserve"> categories</w:t>
      </w:r>
      <w:r w:rsidRPr="007351E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351EB">
        <w:rPr>
          <w:rFonts w:ascii="Times New Roman" w:hAnsi="Times New Roman" w:cs="Times New Roman"/>
          <w:sz w:val="24"/>
          <w:szCs w:val="24"/>
        </w:rPr>
        <w:t xml:space="preserve">Standard 6 </w:t>
      </w:r>
      <w:r w:rsidR="008061CD">
        <w:rPr>
          <w:rFonts w:ascii="Times New Roman" w:hAnsi="Times New Roman" w:cs="Times New Roman"/>
          <w:sz w:val="24"/>
          <w:szCs w:val="24"/>
        </w:rPr>
        <w:t>for</w:t>
      </w:r>
      <w:r w:rsidRPr="007351EB">
        <w:rPr>
          <w:rFonts w:ascii="Times New Roman" w:hAnsi="Times New Roman" w:cs="Times New Roman"/>
          <w:sz w:val="24"/>
          <w:szCs w:val="24"/>
        </w:rPr>
        <w:t xml:space="preserve"> Counselor Education and Supervision</w:t>
      </w:r>
      <w:r w:rsidR="008061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351EB">
        <w:rPr>
          <w:rFonts w:ascii="Times New Roman" w:hAnsi="Times New Roman" w:cs="Times New Roman"/>
          <w:sz w:val="24"/>
          <w:szCs w:val="24"/>
        </w:rPr>
        <w:t>standards on supervision</w:t>
      </w:r>
      <w:r w:rsidR="001117D5">
        <w:rPr>
          <w:rFonts w:ascii="Times New Roman" w:hAnsi="Times New Roman" w:cs="Times New Roman"/>
          <w:sz w:val="24"/>
          <w:szCs w:val="24"/>
        </w:rPr>
        <w:t xml:space="preserve"> </w:t>
      </w:r>
      <w:r w:rsidRPr="007351EB">
        <w:rPr>
          <w:rFonts w:ascii="Times New Roman" w:hAnsi="Times New Roman" w:cs="Times New Roman"/>
          <w:sz w:val="24"/>
          <w:szCs w:val="24"/>
        </w:rPr>
        <w:t>and teaching</w:t>
      </w:r>
      <w:r w:rsidR="001117D5">
        <w:rPr>
          <w:rFonts w:ascii="Times New Roman" w:hAnsi="Times New Roman" w:cs="Times New Roman"/>
          <w:sz w:val="24"/>
          <w:szCs w:val="24"/>
        </w:rPr>
        <w:t xml:space="preserve"> </w:t>
      </w:r>
      <w:r w:rsidRPr="007351EB">
        <w:rPr>
          <w:rFonts w:ascii="Times New Roman" w:hAnsi="Times New Roman" w:cs="Times New Roman"/>
          <w:sz w:val="24"/>
          <w:szCs w:val="24"/>
        </w:rPr>
        <w:t>core areas</w:t>
      </w:r>
      <w:r>
        <w:rPr>
          <w:rFonts w:ascii="Times New Roman" w:hAnsi="Times New Roman" w:cs="Times New Roman"/>
          <w:sz w:val="24"/>
          <w:szCs w:val="24"/>
        </w:rPr>
        <w:t xml:space="preserve"> were</w:t>
      </w:r>
      <w:r w:rsidR="00847C59">
        <w:rPr>
          <w:rFonts w:ascii="Times New Roman" w:hAnsi="Times New Roman" w:cs="Times New Roman"/>
          <w:sz w:val="24"/>
          <w:szCs w:val="24"/>
        </w:rPr>
        <w:t xml:space="preserve"> the</w:t>
      </w:r>
      <w:r>
        <w:rPr>
          <w:rFonts w:ascii="Times New Roman" w:hAnsi="Times New Roman" w:cs="Times New Roman"/>
          <w:sz w:val="24"/>
          <w:szCs w:val="24"/>
        </w:rPr>
        <w:t xml:space="preserve"> focus. </w:t>
      </w:r>
      <w:r w:rsidR="00D25570" w:rsidRPr="00D25570">
        <w:rPr>
          <w:rFonts w:ascii="Times New Roman" w:hAnsi="Times New Roman" w:cs="Times New Roman"/>
          <w:sz w:val="24"/>
          <w:szCs w:val="24"/>
        </w:rPr>
        <w:t>Standards for the doctoral core area in supervision are primarily evaluated via faculty evaluations of student performance as supervisors in master’s level practicum courses that serve clinical mental health, school, and rehabilitation counseling</w:t>
      </w:r>
      <w:r w:rsidR="00D25570">
        <w:rPr>
          <w:rFonts w:ascii="Times New Roman" w:hAnsi="Times New Roman" w:cs="Times New Roman"/>
          <w:sz w:val="24"/>
          <w:szCs w:val="24"/>
        </w:rPr>
        <w:t xml:space="preserve">. </w:t>
      </w:r>
      <w:r w:rsidR="006E46F9" w:rsidRPr="006E46F9">
        <w:rPr>
          <w:rFonts w:ascii="Times New Roman" w:hAnsi="Times New Roman" w:cs="Times New Roman"/>
          <w:sz w:val="24"/>
          <w:szCs w:val="24"/>
        </w:rPr>
        <w:t>Across the eleven supervision standards, students averaged 2.93/3 (</w:t>
      </w:r>
      <w:r w:rsidR="006E46F9" w:rsidRPr="006E46F9">
        <w:rPr>
          <w:rFonts w:ascii="Times New Roman" w:hAnsi="Times New Roman" w:cs="Times New Roman"/>
          <w:i/>
          <w:iCs/>
          <w:sz w:val="24"/>
          <w:szCs w:val="24"/>
        </w:rPr>
        <w:t>sd</w:t>
      </w:r>
      <w:r w:rsidR="006E46F9" w:rsidRPr="006E46F9">
        <w:rPr>
          <w:rFonts w:ascii="Times New Roman" w:hAnsi="Times New Roman" w:cs="Times New Roman"/>
          <w:sz w:val="24"/>
          <w:szCs w:val="24"/>
        </w:rPr>
        <w:t xml:space="preserve"> = 0.09). Students met or exceeded expectations on all standards</w:t>
      </w:r>
      <w:r w:rsidR="00B17BCD">
        <w:rPr>
          <w:rFonts w:ascii="Times New Roman" w:hAnsi="Times New Roman" w:cs="Times New Roman"/>
          <w:sz w:val="24"/>
          <w:szCs w:val="24"/>
        </w:rPr>
        <w:t xml:space="preserve"> for this area of supervision.</w:t>
      </w:r>
      <w:r w:rsidR="006A0D98">
        <w:rPr>
          <w:rFonts w:ascii="Times New Roman" w:hAnsi="Times New Roman" w:cs="Times New Roman"/>
          <w:sz w:val="24"/>
          <w:szCs w:val="24"/>
        </w:rPr>
        <w:t xml:space="preserve"> No program improvements were made for these sets of standards.</w:t>
      </w:r>
      <w:r w:rsidR="00D25570" w:rsidRPr="00D25570">
        <w:rPr>
          <w:rFonts w:eastAsiaTheme="minorHAnsi"/>
          <w:lang w:eastAsia="en-US"/>
        </w:rPr>
        <w:t xml:space="preserve"> </w:t>
      </w:r>
    </w:p>
    <w:p w14:paraId="36045D7B" w14:textId="61DD0C95" w:rsidR="00C70F97" w:rsidRPr="006A0D98" w:rsidRDefault="00D25570" w:rsidP="00E97A7B">
      <w:pPr>
        <w:ind w:firstLine="720"/>
        <w:rPr>
          <w:rFonts w:ascii="Times New Roman" w:hAnsi="Times New Roman" w:cs="Times New Roman"/>
          <w:sz w:val="24"/>
          <w:szCs w:val="24"/>
        </w:rPr>
      </w:pPr>
      <w:r w:rsidRPr="00D25570">
        <w:rPr>
          <w:rFonts w:ascii="Times New Roman" w:hAnsi="Times New Roman" w:cs="Times New Roman"/>
          <w:sz w:val="24"/>
          <w:szCs w:val="24"/>
        </w:rPr>
        <w:t>Standards for the doctoral core area in teaching are primarily evaluated via faculty evaluations of student performance as instructional assistants (or teaching assistants) in master’s level counselor education courses that serve clinical mental health, school, and rehabilitation counseling.</w:t>
      </w:r>
      <w:r>
        <w:rPr>
          <w:rFonts w:ascii="Times New Roman" w:hAnsi="Times New Roman" w:cs="Times New Roman"/>
          <w:sz w:val="24"/>
          <w:szCs w:val="24"/>
        </w:rPr>
        <w:t xml:space="preserve"> </w:t>
      </w:r>
      <w:r w:rsidR="006A0D98" w:rsidRPr="006A0D98">
        <w:rPr>
          <w:rFonts w:ascii="Times New Roman" w:hAnsi="Times New Roman" w:cs="Times New Roman"/>
          <w:sz w:val="24"/>
          <w:szCs w:val="24"/>
        </w:rPr>
        <w:t>Across the nine teaching standards, students averaged 2.38/3 (</w:t>
      </w:r>
      <w:r w:rsidR="006A0D98" w:rsidRPr="006A0D98">
        <w:rPr>
          <w:rFonts w:ascii="Times New Roman" w:hAnsi="Times New Roman" w:cs="Times New Roman"/>
          <w:i/>
          <w:iCs/>
          <w:sz w:val="24"/>
          <w:szCs w:val="24"/>
        </w:rPr>
        <w:t>sd</w:t>
      </w:r>
      <w:r w:rsidR="006A0D98" w:rsidRPr="006A0D98">
        <w:rPr>
          <w:rFonts w:ascii="Times New Roman" w:hAnsi="Times New Roman" w:cs="Times New Roman"/>
          <w:sz w:val="24"/>
          <w:szCs w:val="24"/>
        </w:rPr>
        <w:t xml:space="preserve"> = 0.33). Students met or exceeded expectations for doctoral teaching core area standards in 8 of 9 instances.</w:t>
      </w:r>
      <w:r w:rsidR="00B17BCD">
        <w:rPr>
          <w:rFonts w:ascii="Times New Roman" w:hAnsi="Times New Roman" w:cs="Times New Roman"/>
          <w:sz w:val="24"/>
          <w:szCs w:val="24"/>
        </w:rPr>
        <w:t xml:space="preserve"> </w:t>
      </w:r>
      <w:r w:rsidR="006A0D98">
        <w:rPr>
          <w:rFonts w:ascii="Times New Roman" w:hAnsi="Times New Roman" w:cs="Times New Roman"/>
          <w:sz w:val="24"/>
          <w:szCs w:val="24"/>
        </w:rPr>
        <w:t>Based on the teaching standards, a program improvement was made:</w:t>
      </w:r>
      <w:r w:rsidR="00506959">
        <w:rPr>
          <w:rFonts w:ascii="Times New Roman" w:hAnsi="Times New Roman" w:cs="Times New Roman"/>
          <w:sz w:val="24"/>
          <w:szCs w:val="24"/>
        </w:rPr>
        <w:t xml:space="preserve"> “</w:t>
      </w:r>
      <w:r w:rsidR="006A0D98">
        <w:rPr>
          <w:rFonts w:ascii="Times New Roman" w:hAnsi="Times New Roman" w:cs="Times New Roman"/>
          <w:sz w:val="24"/>
          <w:szCs w:val="24"/>
        </w:rPr>
        <w:t>B</w:t>
      </w:r>
      <w:r w:rsidR="006A0D98" w:rsidRPr="006A0D98">
        <w:rPr>
          <w:rFonts w:ascii="Times New Roman" w:hAnsi="Times New Roman" w:cs="Times New Roman"/>
          <w:sz w:val="24"/>
          <w:szCs w:val="24"/>
        </w:rPr>
        <w:t xml:space="preserve">eginning summer 2021 content </w:t>
      </w:r>
      <w:r w:rsidR="006A0D98" w:rsidRPr="006A0D98">
        <w:rPr>
          <w:rFonts w:ascii="Times New Roman" w:hAnsi="Times New Roman" w:cs="Times New Roman"/>
          <w:sz w:val="24"/>
          <w:szCs w:val="24"/>
        </w:rPr>
        <w:lastRenderedPageBreak/>
        <w:t>for teaching philosophy statements will include a section on the role of mentoring in counselor education.</w:t>
      </w:r>
      <w:r w:rsidR="006A0D98">
        <w:rPr>
          <w:rFonts w:ascii="Times New Roman" w:hAnsi="Times New Roman" w:cs="Times New Roman"/>
          <w:sz w:val="24"/>
          <w:szCs w:val="24"/>
        </w:rPr>
        <w:t>”</w:t>
      </w:r>
      <w:r w:rsidR="006A0D98" w:rsidRPr="006A0D98">
        <w:rPr>
          <w:rFonts w:ascii="Times New Roman" w:hAnsi="Times New Roman" w:cs="Times New Roman"/>
          <w:sz w:val="24"/>
          <w:szCs w:val="24"/>
        </w:rPr>
        <w:t xml:space="preserve"> </w:t>
      </w:r>
    </w:p>
    <w:p w14:paraId="029FEF5A" w14:textId="46DC8E0F" w:rsidR="006A0D98" w:rsidRPr="00EB5FB7" w:rsidRDefault="007E0873" w:rsidP="006E46F9">
      <w:pPr>
        <w:rPr>
          <w:rFonts w:ascii="Times New Roman" w:hAnsi="Times New Roman" w:cs="Times New Roman"/>
          <w:sz w:val="24"/>
          <w:szCs w:val="24"/>
        </w:rPr>
      </w:pPr>
      <w:r w:rsidRPr="00EB5FB7">
        <w:rPr>
          <w:rFonts w:ascii="Times New Roman" w:hAnsi="Times New Roman" w:cs="Times New Roman"/>
          <w:b/>
          <w:bCs/>
          <w:sz w:val="24"/>
          <w:szCs w:val="24"/>
        </w:rPr>
        <w:t>Empirical Data</w:t>
      </w:r>
      <w:r w:rsidR="00EB5FB7">
        <w:rPr>
          <w:rFonts w:ascii="Times New Roman" w:hAnsi="Times New Roman" w:cs="Times New Roman"/>
          <w:b/>
          <w:bCs/>
          <w:sz w:val="24"/>
          <w:szCs w:val="24"/>
        </w:rPr>
        <w:t>:</w:t>
      </w:r>
    </w:p>
    <w:p w14:paraId="1DFD50A6" w14:textId="15C81552" w:rsidR="00967BB0" w:rsidRDefault="00EB5FB7">
      <w:pPr>
        <w:rPr>
          <w:rFonts w:ascii="Times New Roman" w:hAnsi="Times New Roman" w:cs="Times New Roman"/>
          <w:sz w:val="24"/>
          <w:szCs w:val="24"/>
        </w:rPr>
      </w:pPr>
      <w:r>
        <w:rPr>
          <w:rFonts w:ascii="Times New Roman" w:hAnsi="Times New Roman" w:cs="Times New Roman"/>
          <w:sz w:val="24"/>
          <w:szCs w:val="24"/>
        </w:rPr>
        <w:t xml:space="preserve">This </w:t>
      </w:r>
      <w:r w:rsidR="0029254B">
        <w:rPr>
          <w:rFonts w:ascii="Times New Roman" w:hAnsi="Times New Roman" w:cs="Times New Roman"/>
          <w:sz w:val="24"/>
          <w:szCs w:val="24"/>
        </w:rPr>
        <w:t>section contains a summary</w:t>
      </w:r>
      <w:r>
        <w:rPr>
          <w:rFonts w:ascii="Times New Roman" w:hAnsi="Times New Roman" w:cs="Times New Roman"/>
          <w:sz w:val="24"/>
          <w:szCs w:val="24"/>
        </w:rPr>
        <w:t xml:space="preserve"> of </w:t>
      </w:r>
      <w:r w:rsidR="00551670">
        <w:rPr>
          <w:rFonts w:ascii="Times New Roman" w:hAnsi="Times New Roman" w:cs="Times New Roman"/>
          <w:sz w:val="24"/>
          <w:szCs w:val="24"/>
        </w:rPr>
        <w:t>empirical data of student performance for</w:t>
      </w:r>
      <w:r>
        <w:rPr>
          <w:rFonts w:ascii="Times New Roman" w:hAnsi="Times New Roman" w:cs="Times New Roman"/>
          <w:sz w:val="24"/>
          <w:szCs w:val="24"/>
        </w:rPr>
        <w:t xml:space="preserve"> standards </w:t>
      </w:r>
      <w:r w:rsidR="00C35025">
        <w:rPr>
          <w:rFonts w:ascii="Times New Roman" w:hAnsi="Times New Roman" w:cs="Times New Roman"/>
          <w:sz w:val="24"/>
          <w:szCs w:val="24"/>
        </w:rPr>
        <w:t>for the eight common areas (</w:t>
      </w:r>
      <w:r>
        <w:rPr>
          <w:rFonts w:ascii="Times New Roman" w:hAnsi="Times New Roman" w:cs="Times New Roman"/>
          <w:sz w:val="24"/>
          <w:szCs w:val="24"/>
        </w:rPr>
        <w:t>2.F</w:t>
      </w:r>
      <w:r w:rsidR="00551670">
        <w:rPr>
          <w:rFonts w:ascii="Times New Roman" w:hAnsi="Times New Roman" w:cs="Times New Roman"/>
          <w:sz w:val="24"/>
          <w:szCs w:val="24"/>
        </w:rPr>
        <w:t>.1</w:t>
      </w:r>
      <w:r w:rsidR="00593F6A">
        <w:rPr>
          <w:rFonts w:ascii="Times New Roman" w:hAnsi="Times New Roman" w:cs="Times New Roman"/>
          <w:sz w:val="24"/>
          <w:szCs w:val="24"/>
        </w:rPr>
        <w:t>-</w:t>
      </w:r>
      <w:r w:rsidR="00551670">
        <w:rPr>
          <w:rFonts w:ascii="Times New Roman" w:hAnsi="Times New Roman" w:cs="Times New Roman"/>
          <w:sz w:val="24"/>
          <w:szCs w:val="24"/>
        </w:rPr>
        <w:t>8</w:t>
      </w:r>
      <w:r w:rsidR="00C35025">
        <w:rPr>
          <w:rFonts w:ascii="Times New Roman" w:hAnsi="Times New Roman" w:cs="Times New Roman"/>
          <w:sz w:val="24"/>
          <w:szCs w:val="24"/>
        </w:rPr>
        <w:t xml:space="preserve">) and for </w:t>
      </w:r>
      <w:r w:rsidR="00593F6A">
        <w:rPr>
          <w:rFonts w:ascii="Times New Roman" w:hAnsi="Times New Roman" w:cs="Times New Roman"/>
          <w:sz w:val="24"/>
          <w:szCs w:val="24"/>
        </w:rPr>
        <w:t>each program: Clinical M</w:t>
      </w:r>
      <w:r w:rsidR="0029254B" w:rsidRPr="0029254B">
        <w:rPr>
          <w:rFonts w:ascii="Times New Roman" w:hAnsi="Times New Roman" w:cs="Times New Roman"/>
          <w:sz w:val="24"/>
          <w:szCs w:val="24"/>
        </w:rPr>
        <w:t>ental Health Counseling</w:t>
      </w:r>
      <w:r w:rsidR="00593F6A">
        <w:rPr>
          <w:rFonts w:ascii="Times New Roman" w:hAnsi="Times New Roman" w:cs="Times New Roman"/>
          <w:sz w:val="24"/>
          <w:szCs w:val="24"/>
        </w:rPr>
        <w:t xml:space="preserve"> (5.C.1-3)</w:t>
      </w:r>
      <w:r w:rsidR="0029254B" w:rsidRPr="0029254B">
        <w:rPr>
          <w:rFonts w:ascii="Times New Roman" w:hAnsi="Times New Roman" w:cs="Times New Roman"/>
          <w:sz w:val="24"/>
          <w:szCs w:val="24"/>
        </w:rPr>
        <w:t>, Rehabilitation Counseling</w:t>
      </w:r>
      <w:r w:rsidR="00593F6A">
        <w:rPr>
          <w:rFonts w:ascii="Times New Roman" w:hAnsi="Times New Roman" w:cs="Times New Roman"/>
          <w:sz w:val="24"/>
          <w:szCs w:val="24"/>
        </w:rPr>
        <w:t xml:space="preserve"> (5.H.1-3)</w:t>
      </w:r>
      <w:r w:rsidR="0029254B" w:rsidRPr="0029254B">
        <w:rPr>
          <w:rFonts w:ascii="Times New Roman" w:hAnsi="Times New Roman" w:cs="Times New Roman"/>
          <w:sz w:val="24"/>
          <w:szCs w:val="24"/>
        </w:rPr>
        <w:t>, School Counseling</w:t>
      </w:r>
      <w:r w:rsidR="00593F6A">
        <w:rPr>
          <w:rFonts w:ascii="Times New Roman" w:hAnsi="Times New Roman" w:cs="Times New Roman"/>
          <w:sz w:val="24"/>
          <w:szCs w:val="24"/>
        </w:rPr>
        <w:t xml:space="preserve"> (5.G.1-3)</w:t>
      </w:r>
      <w:r w:rsidR="0029254B" w:rsidRPr="0029254B">
        <w:rPr>
          <w:rFonts w:ascii="Times New Roman" w:hAnsi="Times New Roman" w:cs="Times New Roman"/>
          <w:sz w:val="24"/>
          <w:szCs w:val="24"/>
        </w:rPr>
        <w:t>, and Doctorate in Counseling</w:t>
      </w:r>
      <w:r w:rsidR="00593F6A">
        <w:rPr>
          <w:rFonts w:ascii="Times New Roman" w:hAnsi="Times New Roman" w:cs="Times New Roman"/>
          <w:sz w:val="24"/>
          <w:szCs w:val="24"/>
        </w:rPr>
        <w:t xml:space="preserve"> (6.B.1-5</w:t>
      </w:r>
      <w:r w:rsidR="0029254B">
        <w:rPr>
          <w:rFonts w:ascii="Times New Roman" w:hAnsi="Times New Roman" w:cs="Times New Roman"/>
          <w:sz w:val="24"/>
          <w:szCs w:val="24"/>
        </w:rPr>
        <w:t>)</w:t>
      </w:r>
      <w:r w:rsidR="00C35025">
        <w:rPr>
          <w:rFonts w:ascii="Times New Roman" w:hAnsi="Times New Roman" w:cs="Times New Roman"/>
          <w:sz w:val="24"/>
          <w:szCs w:val="24"/>
        </w:rPr>
        <w:t>.</w:t>
      </w:r>
    </w:p>
    <w:p w14:paraId="7B72B639" w14:textId="69248B62" w:rsidR="003F5912" w:rsidRPr="00AE06F4" w:rsidRDefault="00E82F48">
      <w:pPr>
        <w:rPr>
          <w:rFonts w:ascii="Times New Roman" w:hAnsi="Times New Roman" w:cs="Times New Roman"/>
          <w:b/>
          <w:bCs/>
          <w:sz w:val="24"/>
          <w:szCs w:val="24"/>
        </w:rPr>
      </w:pPr>
      <w:r w:rsidRPr="00AE06F4">
        <w:rPr>
          <w:rFonts w:ascii="Times New Roman" w:hAnsi="Times New Roman" w:cs="Times New Roman"/>
          <w:b/>
          <w:bCs/>
          <w:sz w:val="24"/>
          <w:szCs w:val="24"/>
        </w:rPr>
        <w:t>Standards for the Eight Common Areas</w:t>
      </w:r>
    </w:p>
    <w:p w14:paraId="44CDCBA7" w14:textId="5E934B1D" w:rsidR="00551670" w:rsidRPr="00551670" w:rsidRDefault="00551670" w:rsidP="00551670">
      <w:pPr>
        <w:rPr>
          <w:rFonts w:ascii="Times New Roman" w:hAnsi="Times New Roman" w:cs="Times New Roman"/>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2.F.1, </w:t>
      </w:r>
      <w:r w:rsidRPr="00927532">
        <w:rPr>
          <w:rFonts w:ascii="Times New Roman" w:hAnsi="Times New Roman" w:cs="Times New Roman"/>
          <w:b/>
          <w:bCs/>
          <w:iCs/>
          <w:sz w:val="24"/>
          <w:szCs w:val="24"/>
        </w:rPr>
        <w:t>Professional Counseling Orientation and Ethical Practice</w:t>
      </w:r>
      <w:r>
        <w:rPr>
          <w:rFonts w:ascii="Times New Roman" w:hAnsi="Times New Roman" w:cs="Times New Roman"/>
          <w:iCs/>
          <w:sz w:val="24"/>
          <w:szCs w:val="24"/>
        </w:rPr>
        <w:t>,</w:t>
      </w:r>
      <w:r w:rsidR="001C1BF7">
        <w:rPr>
          <w:rFonts w:ascii="Times New Roman" w:hAnsi="Times New Roman" w:cs="Times New Roman"/>
          <w:iCs/>
          <w:sz w:val="24"/>
          <w:szCs w:val="24"/>
        </w:rPr>
        <w:t xml:space="preserve"> the overall </w:t>
      </w:r>
      <w:r w:rsidR="00C52316">
        <w:rPr>
          <w:rFonts w:ascii="Times New Roman" w:hAnsi="Times New Roman" w:cs="Times New Roman"/>
          <w:iCs/>
          <w:sz w:val="24"/>
          <w:szCs w:val="24"/>
        </w:rPr>
        <w:t xml:space="preserve">average </w:t>
      </w:r>
      <w:r w:rsidR="001C1BF7">
        <w:rPr>
          <w:rFonts w:ascii="Times New Roman" w:hAnsi="Times New Roman" w:cs="Times New Roman"/>
          <w:iCs/>
          <w:sz w:val="24"/>
          <w:szCs w:val="24"/>
        </w:rPr>
        <w:t>performance for sub</w:t>
      </w:r>
      <w:r w:rsidR="001F4A45">
        <w:rPr>
          <w:rFonts w:ascii="Times New Roman" w:hAnsi="Times New Roman" w:cs="Times New Roman"/>
          <w:iCs/>
          <w:sz w:val="24"/>
          <w:szCs w:val="24"/>
        </w:rPr>
        <w:t>-</w:t>
      </w:r>
      <w:r w:rsidR="001C1BF7">
        <w:rPr>
          <w:rFonts w:ascii="Times New Roman" w:hAnsi="Times New Roman" w:cs="Times New Roman"/>
          <w:iCs/>
          <w:sz w:val="24"/>
          <w:szCs w:val="24"/>
        </w:rPr>
        <w:t xml:space="preserve">standards </w:t>
      </w:r>
      <w:r w:rsidR="001F4A45">
        <w:rPr>
          <w:rFonts w:ascii="Times New Roman" w:hAnsi="Times New Roman" w:cs="Times New Roman"/>
          <w:iCs/>
          <w:sz w:val="24"/>
          <w:szCs w:val="24"/>
        </w:rPr>
        <w:t>2.F.1.A-M</w:t>
      </w:r>
      <w:r w:rsidR="001C1BF7">
        <w:rPr>
          <w:rFonts w:ascii="Times New Roman" w:hAnsi="Times New Roman" w:cs="Times New Roman"/>
          <w:iCs/>
          <w:sz w:val="24"/>
          <w:szCs w:val="24"/>
        </w:rPr>
        <w:t xml:space="preserve"> </w:t>
      </w:r>
      <w:r w:rsidR="001F0A21">
        <w:rPr>
          <w:rFonts w:ascii="Times New Roman" w:hAnsi="Times New Roman" w:cs="Times New Roman"/>
          <w:iCs/>
          <w:sz w:val="24"/>
          <w:szCs w:val="24"/>
        </w:rPr>
        <w:t>ranged from</w:t>
      </w:r>
      <w:r w:rsidR="001C1BF7">
        <w:rPr>
          <w:rFonts w:ascii="Times New Roman" w:hAnsi="Times New Roman" w:cs="Times New Roman"/>
          <w:iCs/>
          <w:sz w:val="24"/>
          <w:szCs w:val="24"/>
        </w:rPr>
        <w:t xml:space="preserve"> 89.37% to 94.06%.</w:t>
      </w:r>
      <w:r w:rsidRPr="00551670">
        <w:rPr>
          <w:rFonts w:ascii="Times New Roman" w:hAnsi="Times New Roman" w:cs="Times New Roman"/>
          <w:iCs/>
          <w:sz w:val="24"/>
          <w:szCs w:val="24"/>
        </w:rPr>
        <w:t xml:space="preserve"> </w:t>
      </w:r>
    </w:p>
    <w:p w14:paraId="270F9A38" w14:textId="37E9A18D" w:rsidR="0029254B" w:rsidRDefault="0029254B" w:rsidP="0029254B">
      <w:pPr>
        <w:rPr>
          <w:rFonts w:ascii="Times New Roman" w:hAnsi="Times New Roman" w:cs="Times New Roman"/>
          <w:iCs/>
          <w:sz w:val="24"/>
          <w:szCs w:val="24"/>
        </w:rPr>
      </w:pPr>
      <w:r>
        <w:rPr>
          <w:rFonts w:ascii="Times New Roman" w:hAnsi="Times New Roman" w:cs="Times New Roman"/>
          <w:sz w:val="24"/>
          <w:szCs w:val="24"/>
        </w:rPr>
        <w:t xml:space="preserve">For </w:t>
      </w:r>
      <w:r w:rsidR="006D3C4A">
        <w:rPr>
          <w:rFonts w:ascii="Times New Roman" w:hAnsi="Times New Roman" w:cs="Times New Roman"/>
          <w:sz w:val="24"/>
          <w:szCs w:val="24"/>
        </w:rPr>
        <w:t>S</w:t>
      </w:r>
      <w:r>
        <w:rPr>
          <w:rFonts w:ascii="Times New Roman" w:hAnsi="Times New Roman" w:cs="Times New Roman"/>
          <w:sz w:val="24"/>
          <w:szCs w:val="24"/>
        </w:rPr>
        <w:t xml:space="preserve">tandard 2.F.2, </w:t>
      </w:r>
      <w:r w:rsidRPr="007845F5">
        <w:rPr>
          <w:rFonts w:ascii="Times New Roman" w:hAnsi="Times New Roman" w:cs="Times New Roman"/>
          <w:b/>
          <w:bCs/>
          <w:sz w:val="24"/>
          <w:szCs w:val="24"/>
        </w:rPr>
        <w:t>Social and Cultural Diversity</w:t>
      </w:r>
      <w:r>
        <w:rPr>
          <w:rFonts w:ascii="Times New Roman" w:hAnsi="Times New Roman" w:cs="Times New Roman"/>
          <w:sz w:val="24"/>
          <w:szCs w:val="24"/>
        </w:rPr>
        <w:t xml:space="preserve">, </w:t>
      </w:r>
      <w:r>
        <w:rPr>
          <w:rFonts w:ascii="Times New Roman" w:hAnsi="Times New Roman" w:cs="Times New Roman"/>
          <w:iCs/>
          <w:sz w:val="24"/>
          <w:szCs w:val="24"/>
        </w:rPr>
        <w:t>t</w:t>
      </w:r>
      <w:r w:rsidRPr="0029254B">
        <w:rPr>
          <w:rFonts w:ascii="Times New Roman" w:hAnsi="Times New Roman" w:cs="Times New Roman"/>
          <w:iCs/>
          <w:sz w:val="24"/>
          <w:szCs w:val="24"/>
        </w:rPr>
        <w:t>he overall</w:t>
      </w:r>
      <w:r w:rsidR="00C52316">
        <w:rPr>
          <w:rFonts w:ascii="Times New Roman" w:hAnsi="Times New Roman" w:cs="Times New Roman"/>
          <w:iCs/>
          <w:sz w:val="24"/>
          <w:szCs w:val="24"/>
        </w:rPr>
        <w:t xml:space="preserve"> average</w:t>
      </w:r>
      <w:r w:rsidRPr="0029254B">
        <w:rPr>
          <w:rFonts w:ascii="Times New Roman" w:hAnsi="Times New Roman" w:cs="Times New Roman"/>
          <w:iCs/>
          <w:sz w:val="24"/>
          <w:szCs w:val="24"/>
        </w:rPr>
        <w:t xml:space="preserve"> performance for sub</w:t>
      </w:r>
      <w:r w:rsidR="001F4A45">
        <w:rPr>
          <w:rFonts w:ascii="Times New Roman" w:hAnsi="Times New Roman" w:cs="Times New Roman"/>
          <w:iCs/>
          <w:sz w:val="24"/>
          <w:szCs w:val="24"/>
        </w:rPr>
        <w:t>-</w:t>
      </w:r>
      <w:r w:rsidRPr="0029254B">
        <w:rPr>
          <w:rFonts w:ascii="Times New Roman" w:hAnsi="Times New Roman" w:cs="Times New Roman"/>
          <w:iCs/>
          <w:sz w:val="24"/>
          <w:szCs w:val="24"/>
        </w:rPr>
        <w:t>standard</w:t>
      </w:r>
      <w:r w:rsidR="001C1BF7">
        <w:rPr>
          <w:rFonts w:ascii="Times New Roman" w:hAnsi="Times New Roman" w:cs="Times New Roman"/>
          <w:iCs/>
          <w:sz w:val="24"/>
          <w:szCs w:val="24"/>
        </w:rPr>
        <w:t xml:space="preserve">s </w:t>
      </w:r>
      <w:r w:rsidR="001F4A45">
        <w:rPr>
          <w:rFonts w:ascii="Times New Roman" w:hAnsi="Times New Roman" w:cs="Times New Roman"/>
          <w:iCs/>
          <w:sz w:val="24"/>
          <w:szCs w:val="24"/>
        </w:rPr>
        <w:t>2.F.2.A</w:t>
      </w:r>
      <w:r w:rsidR="00C52316">
        <w:rPr>
          <w:rFonts w:ascii="Times New Roman" w:hAnsi="Times New Roman" w:cs="Times New Roman"/>
          <w:iCs/>
          <w:sz w:val="24"/>
          <w:szCs w:val="24"/>
        </w:rPr>
        <w:t>-</w:t>
      </w:r>
      <w:r w:rsidR="001F4A45">
        <w:rPr>
          <w:rFonts w:ascii="Times New Roman" w:hAnsi="Times New Roman" w:cs="Times New Roman"/>
          <w:iCs/>
          <w:sz w:val="24"/>
          <w:szCs w:val="24"/>
        </w:rPr>
        <w:t>H</w:t>
      </w:r>
      <w:r w:rsidR="001C1BF7">
        <w:rPr>
          <w:rFonts w:ascii="Times New Roman" w:hAnsi="Times New Roman" w:cs="Times New Roman"/>
          <w:iCs/>
          <w:sz w:val="24"/>
          <w:szCs w:val="24"/>
        </w:rPr>
        <w:t xml:space="preserve"> </w:t>
      </w:r>
      <w:r w:rsidR="001F0A21">
        <w:rPr>
          <w:rFonts w:ascii="Times New Roman" w:hAnsi="Times New Roman" w:cs="Times New Roman"/>
          <w:iCs/>
          <w:sz w:val="24"/>
          <w:szCs w:val="24"/>
        </w:rPr>
        <w:t xml:space="preserve">ranged from </w:t>
      </w:r>
      <w:r w:rsidR="001C1BF7">
        <w:rPr>
          <w:rFonts w:ascii="Times New Roman" w:hAnsi="Times New Roman" w:cs="Times New Roman"/>
          <w:iCs/>
          <w:sz w:val="24"/>
          <w:szCs w:val="24"/>
        </w:rPr>
        <w:t xml:space="preserve">90.38% to 96.49%. </w:t>
      </w:r>
    </w:p>
    <w:p w14:paraId="70350603" w14:textId="7F10DE3E" w:rsidR="003F5912" w:rsidRPr="003F5912" w:rsidRDefault="003F5912" w:rsidP="003F5912">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2.F.3, </w:t>
      </w:r>
      <w:r w:rsidRPr="007845F5">
        <w:rPr>
          <w:rFonts w:ascii="Times New Roman" w:hAnsi="Times New Roman" w:cs="Times New Roman"/>
          <w:b/>
          <w:bCs/>
          <w:iCs/>
          <w:sz w:val="24"/>
          <w:szCs w:val="24"/>
        </w:rPr>
        <w:t>Human Growth and Development</w:t>
      </w:r>
      <w:r>
        <w:rPr>
          <w:rFonts w:ascii="Times New Roman" w:hAnsi="Times New Roman" w:cs="Times New Roman"/>
          <w:iCs/>
          <w:sz w:val="24"/>
          <w:szCs w:val="24"/>
        </w:rPr>
        <w:t>, t</w:t>
      </w:r>
      <w:r w:rsidRPr="003F5912">
        <w:rPr>
          <w:rFonts w:ascii="Times New Roman" w:hAnsi="Times New Roman" w:cs="Times New Roman"/>
          <w:iCs/>
          <w:sz w:val="24"/>
          <w:szCs w:val="24"/>
        </w:rPr>
        <w:t>he overall average performance for sub</w:t>
      </w:r>
      <w:r w:rsidR="001F4A45">
        <w:rPr>
          <w:rFonts w:ascii="Times New Roman" w:hAnsi="Times New Roman" w:cs="Times New Roman"/>
          <w:iCs/>
          <w:sz w:val="24"/>
          <w:szCs w:val="24"/>
        </w:rPr>
        <w:t>-</w:t>
      </w:r>
      <w:r w:rsidRPr="003F5912">
        <w:rPr>
          <w:rFonts w:ascii="Times New Roman" w:hAnsi="Times New Roman" w:cs="Times New Roman"/>
          <w:iCs/>
          <w:sz w:val="24"/>
          <w:szCs w:val="24"/>
        </w:rPr>
        <w:t>standard</w:t>
      </w:r>
      <w:r w:rsidR="00C52316">
        <w:rPr>
          <w:rFonts w:ascii="Times New Roman" w:hAnsi="Times New Roman" w:cs="Times New Roman"/>
          <w:iCs/>
          <w:sz w:val="24"/>
          <w:szCs w:val="24"/>
        </w:rPr>
        <w:t xml:space="preserve">s </w:t>
      </w:r>
      <w:r w:rsidR="001F4A45">
        <w:rPr>
          <w:rFonts w:ascii="Times New Roman" w:hAnsi="Times New Roman" w:cs="Times New Roman"/>
          <w:iCs/>
          <w:sz w:val="24"/>
          <w:szCs w:val="24"/>
        </w:rPr>
        <w:t>2.F.3.A</w:t>
      </w:r>
      <w:r w:rsidR="00C52316">
        <w:rPr>
          <w:rFonts w:ascii="Times New Roman" w:hAnsi="Times New Roman" w:cs="Times New Roman"/>
          <w:iCs/>
          <w:sz w:val="24"/>
          <w:szCs w:val="24"/>
        </w:rPr>
        <w:t>-</w:t>
      </w:r>
      <w:r w:rsidR="001F4A45">
        <w:rPr>
          <w:rFonts w:ascii="Times New Roman" w:hAnsi="Times New Roman" w:cs="Times New Roman"/>
          <w:iCs/>
          <w:sz w:val="24"/>
          <w:szCs w:val="24"/>
        </w:rPr>
        <w:t>I</w:t>
      </w:r>
      <w:r w:rsidR="00C52316">
        <w:rPr>
          <w:rFonts w:ascii="Times New Roman" w:hAnsi="Times New Roman" w:cs="Times New Roman"/>
          <w:iCs/>
          <w:sz w:val="24"/>
          <w:szCs w:val="24"/>
        </w:rPr>
        <w:t xml:space="preserve"> </w:t>
      </w:r>
      <w:r w:rsidR="001F0A21">
        <w:rPr>
          <w:rFonts w:ascii="Times New Roman" w:hAnsi="Times New Roman" w:cs="Times New Roman"/>
          <w:iCs/>
          <w:sz w:val="24"/>
          <w:szCs w:val="24"/>
        </w:rPr>
        <w:t>ranged from</w:t>
      </w:r>
      <w:r w:rsidR="00C52316">
        <w:rPr>
          <w:rFonts w:ascii="Times New Roman" w:hAnsi="Times New Roman" w:cs="Times New Roman"/>
          <w:iCs/>
          <w:sz w:val="24"/>
          <w:szCs w:val="24"/>
        </w:rPr>
        <w:t xml:space="preserve"> 90.09% to 95.85%.</w:t>
      </w:r>
    </w:p>
    <w:p w14:paraId="0495027A" w14:textId="1B088045" w:rsidR="007C1F46" w:rsidRDefault="003F5912" w:rsidP="007C1F46">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2.F.4, </w:t>
      </w:r>
      <w:r w:rsidRPr="007845F5">
        <w:rPr>
          <w:rFonts w:ascii="Times New Roman" w:hAnsi="Times New Roman" w:cs="Times New Roman"/>
          <w:b/>
          <w:bCs/>
          <w:iCs/>
          <w:sz w:val="24"/>
          <w:szCs w:val="24"/>
        </w:rPr>
        <w:t>Career Development</w:t>
      </w:r>
      <w:r w:rsidR="007C1F46">
        <w:rPr>
          <w:rFonts w:ascii="Times New Roman" w:hAnsi="Times New Roman" w:cs="Times New Roman"/>
          <w:iCs/>
          <w:sz w:val="24"/>
          <w:szCs w:val="24"/>
        </w:rPr>
        <w:t xml:space="preserve">, </w:t>
      </w:r>
      <w:r w:rsidR="00C52316">
        <w:rPr>
          <w:rFonts w:ascii="Times New Roman" w:hAnsi="Times New Roman" w:cs="Times New Roman"/>
          <w:iCs/>
          <w:sz w:val="24"/>
          <w:szCs w:val="24"/>
        </w:rPr>
        <w:t xml:space="preserve">the </w:t>
      </w:r>
      <w:r w:rsidR="007C1F46" w:rsidRPr="007C1F46">
        <w:rPr>
          <w:rFonts w:ascii="Times New Roman" w:hAnsi="Times New Roman" w:cs="Times New Roman"/>
          <w:iCs/>
          <w:sz w:val="24"/>
          <w:szCs w:val="24"/>
        </w:rPr>
        <w:t>overall average performance for sub</w:t>
      </w:r>
      <w:r w:rsidR="001F4A45">
        <w:rPr>
          <w:rFonts w:ascii="Times New Roman" w:hAnsi="Times New Roman" w:cs="Times New Roman"/>
          <w:iCs/>
          <w:sz w:val="24"/>
          <w:szCs w:val="24"/>
        </w:rPr>
        <w:t>-</w:t>
      </w:r>
      <w:r w:rsidR="007C1F46" w:rsidRPr="007C1F46">
        <w:rPr>
          <w:rFonts w:ascii="Times New Roman" w:hAnsi="Times New Roman" w:cs="Times New Roman"/>
          <w:iCs/>
          <w:sz w:val="24"/>
          <w:szCs w:val="24"/>
        </w:rPr>
        <w:t>standard</w:t>
      </w:r>
      <w:r w:rsidR="00C52316">
        <w:rPr>
          <w:rFonts w:ascii="Times New Roman" w:hAnsi="Times New Roman" w:cs="Times New Roman"/>
          <w:iCs/>
          <w:sz w:val="24"/>
          <w:szCs w:val="24"/>
        </w:rPr>
        <w:t xml:space="preserve">s </w:t>
      </w:r>
      <w:r w:rsidR="001F4A45">
        <w:rPr>
          <w:rFonts w:ascii="Times New Roman" w:hAnsi="Times New Roman" w:cs="Times New Roman"/>
          <w:iCs/>
          <w:sz w:val="24"/>
          <w:szCs w:val="24"/>
        </w:rPr>
        <w:t>2.F.4.A</w:t>
      </w:r>
      <w:r w:rsidR="00C52316">
        <w:rPr>
          <w:rFonts w:ascii="Times New Roman" w:hAnsi="Times New Roman" w:cs="Times New Roman"/>
          <w:iCs/>
          <w:sz w:val="24"/>
          <w:szCs w:val="24"/>
        </w:rPr>
        <w:t>-</w:t>
      </w:r>
      <w:r w:rsidR="001F4A45">
        <w:rPr>
          <w:rFonts w:ascii="Times New Roman" w:hAnsi="Times New Roman" w:cs="Times New Roman"/>
          <w:iCs/>
          <w:sz w:val="24"/>
          <w:szCs w:val="24"/>
        </w:rPr>
        <w:t>J</w:t>
      </w:r>
      <w:r w:rsidR="00C52316">
        <w:rPr>
          <w:rFonts w:ascii="Times New Roman" w:hAnsi="Times New Roman" w:cs="Times New Roman"/>
          <w:iCs/>
          <w:sz w:val="24"/>
          <w:szCs w:val="24"/>
        </w:rPr>
        <w:t xml:space="preserve"> </w:t>
      </w:r>
      <w:r w:rsidR="001F0A21">
        <w:rPr>
          <w:rFonts w:ascii="Times New Roman" w:hAnsi="Times New Roman" w:cs="Times New Roman"/>
          <w:iCs/>
          <w:sz w:val="24"/>
          <w:szCs w:val="24"/>
        </w:rPr>
        <w:t>ranged from</w:t>
      </w:r>
      <w:r w:rsidR="00C52316">
        <w:rPr>
          <w:rFonts w:ascii="Times New Roman" w:hAnsi="Times New Roman" w:cs="Times New Roman"/>
          <w:iCs/>
          <w:sz w:val="24"/>
          <w:szCs w:val="24"/>
        </w:rPr>
        <w:t xml:space="preserve"> 88.03% to 100%. </w:t>
      </w:r>
    </w:p>
    <w:p w14:paraId="13A9B10A" w14:textId="520A3077" w:rsidR="007C1F46" w:rsidRDefault="007C1F46" w:rsidP="007C1F46">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2.F.5, </w:t>
      </w:r>
      <w:r w:rsidRPr="007845F5">
        <w:rPr>
          <w:rFonts w:ascii="Times New Roman" w:hAnsi="Times New Roman" w:cs="Times New Roman"/>
          <w:b/>
          <w:bCs/>
          <w:iCs/>
          <w:sz w:val="24"/>
          <w:szCs w:val="24"/>
        </w:rPr>
        <w:t>Counseling and Helping Relationships</w:t>
      </w:r>
      <w:r>
        <w:rPr>
          <w:rFonts w:ascii="Times New Roman" w:hAnsi="Times New Roman" w:cs="Times New Roman"/>
          <w:iCs/>
          <w:sz w:val="24"/>
          <w:szCs w:val="24"/>
        </w:rPr>
        <w:t xml:space="preserve">, the </w:t>
      </w:r>
      <w:r w:rsidRPr="007C1F46">
        <w:rPr>
          <w:rFonts w:ascii="Times New Roman" w:hAnsi="Times New Roman" w:cs="Times New Roman"/>
          <w:iCs/>
          <w:sz w:val="24"/>
          <w:szCs w:val="24"/>
        </w:rPr>
        <w:t>overall average performance for sub</w:t>
      </w:r>
      <w:r w:rsidR="001F4A45">
        <w:rPr>
          <w:rFonts w:ascii="Times New Roman" w:hAnsi="Times New Roman" w:cs="Times New Roman"/>
          <w:iCs/>
          <w:sz w:val="24"/>
          <w:szCs w:val="24"/>
        </w:rPr>
        <w:t>-</w:t>
      </w:r>
      <w:r w:rsidRPr="007C1F46">
        <w:rPr>
          <w:rFonts w:ascii="Times New Roman" w:hAnsi="Times New Roman" w:cs="Times New Roman"/>
          <w:iCs/>
          <w:sz w:val="24"/>
          <w:szCs w:val="24"/>
        </w:rPr>
        <w:t>standard</w:t>
      </w:r>
      <w:r w:rsidR="00C52316">
        <w:rPr>
          <w:rFonts w:ascii="Times New Roman" w:hAnsi="Times New Roman" w:cs="Times New Roman"/>
          <w:iCs/>
          <w:sz w:val="24"/>
          <w:szCs w:val="24"/>
        </w:rPr>
        <w:t xml:space="preserve">s </w:t>
      </w:r>
      <w:r w:rsidR="001F4A45">
        <w:rPr>
          <w:rFonts w:ascii="Times New Roman" w:hAnsi="Times New Roman" w:cs="Times New Roman"/>
          <w:iCs/>
          <w:sz w:val="24"/>
          <w:szCs w:val="24"/>
        </w:rPr>
        <w:t>2.F.5.A</w:t>
      </w:r>
      <w:r w:rsidR="00C52316">
        <w:rPr>
          <w:rFonts w:ascii="Times New Roman" w:hAnsi="Times New Roman" w:cs="Times New Roman"/>
          <w:iCs/>
          <w:sz w:val="24"/>
          <w:szCs w:val="24"/>
        </w:rPr>
        <w:t>-</w:t>
      </w:r>
      <w:r w:rsidR="001F4A45">
        <w:rPr>
          <w:rFonts w:ascii="Times New Roman" w:hAnsi="Times New Roman" w:cs="Times New Roman"/>
          <w:iCs/>
          <w:sz w:val="24"/>
          <w:szCs w:val="24"/>
        </w:rPr>
        <w:t>M</w:t>
      </w:r>
      <w:r w:rsidR="00C52316">
        <w:rPr>
          <w:rFonts w:ascii="Times New Roman" w:hAnsi="Times New Roman" w:cs="Times New Roman"/>
          <w:iCs/>
          <w:sz w:val="24"/>
          <w:szCs w:val="24"/>
        </w:rPr>
        <w:t xml:space="preserve"> </w:t>
      </w:r>
      <w:r w:rsidR="001F0A21">
        <w:rPr>
          <w:rFonts w:ascii="Times New Roman" w:hAnsi="Times New Roman" w:cs="Times New Roman"/>
          <w:iCs/>
          <w:sz w:val="24"/>
          <w:szCs w:val="24"/>
        </w:rPr>
        <w:t>ranged from</w:t>
      </w:r>
      <w:r w:rsidRPr="007C1F46">
        <w:rPr>
          <w:rFonts w:ascii="Times New Roman" w:hAnsi="Times New Roman" w:cs="Times New Roman"/>
          <w:iCs/>
          <w:sz w:val="24"/>
          <w:szCs w:val="24"/>
        </w:rPr>
        <w:t xml:space="preserve"> </w:t>
      </w:r>
      <w:r w:rsidR="001F4A45">
        <w:rPr>
          <w:rFonts w:ascii="Times New Roman" w:hAnsi="Times New Roman" w:cs="Times New Roman"/>
          <w:iCs/>
          <w:sz w:val="24"/>
          <w:szCs w:val="24"/>
        </w:rPr>
        <w:t xml:space="preserve">80.83% to 95.13%. </w:t>
      </w:r>
    </w:p>
    <w:p w14:paraId="4D3C3ED3" w14:textId="11147D42" w:rsidR="00B43247" w:rsidRPr="00B43247" w:rsidRDefault="005F3BB7" w:rsidP="00B43247">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2.F.6, </w:t>
      </w:r>
      <w:r w:rsidR="00B43247" w:rsidRPr="007845F5">
        <w:rPr>
          <w:rFonts w:ascii="Times New Roman" w:hAnsi="Times New Roman" w:cs="Times New Roman"/>
          <w:b/>
          <w:bCs/>
          <w:iCs/>
          <w:sz w:val="24"/>
          <w:szCs w:val="24"/>
        </w:rPr>
        <w:t>Group Counseling and Group Work</w:t>
      </w:r>
      <w:r w:rsidR="00B43247">
        <w:rPr>
          <w:rFonts w:ascii="Times New Roman" w:hAnsi="Times New Roman" w:cs="Times New Roman"/>
          <w:iCs/>
          <w:sz w:val="24"/>
          <w:szCs w:val="24"/>
        </w:rPr>
        <w:t xml:space="preserve">, </w:t>
      </w:r>
      <w:r w:rsidR="00B43247" w:rsidRPr="00B43247">
        <w:rPr>
          <w:rFonts w:ascii="Times New Roman" w:hAnsi="Times New Roman" w:cs="Times New Roman"/>
          <w:iCs/>
          <w:sz w:val="24"/>
          <w:szCs w:val="24"/>
        </w:rPr>
        <w:t>the average rubric score across sub-standards 2.F.6.A – H, was 92.46</w:t>
      </w:r>
      <w:r w:rsidR="0053328F">
        <w:rPr>
          <w:rFonts w:ascii="Times New Roman" w:hAnsi="Times New Roman" w:cs="Times New Roman"/>
          <w:iCs/>
          <w:sz w:val="24"/>
          <w:szCs w:val="24"/>
        </w:rPr>
        <w:t>%</w:t>
      </w:r>
      <w:r w:rsidR="005822A5">
        <w:rPr>
          <w:rFonts w:ascii="Times New Roman" w:hAnsi="Times New Roman" w:cs="Times New Roman"/>
          <w:iCs/>
          <w:sz w:val="24"/>
          <w:szCs w:val="24"/>
        </w:rPr>
        <w:t>.</w:t>
      </w:r>
      <w:r w:rsidR="00B43247" w:rsidRPr="00B43247">
        <w:rPr>
          <w:rFonts w:ascii="Times New Roman" w:hAnsi="Times New Roman" w:cs="Times New Roman"/>
          <w:iCs/>
          <w:sz w:val="24"/>
          <w:szCs w:val="24"/>
        </w:rPr>
        <w:t xml:space="preserve"> </w:t>
      </w:r>
    </w:p>
    <w:p w14:paraId="424C01F2" w14:textId="677A165A" w:rsidR="006630FD" w:rsidRDefault="00B43247" w:rsidP="006630FD">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tandard 2.</w:t>
      </w:r>
      <w:r w:rsidR="006F4484">
        <w:rPr>
          <w:rFonts w:ascii="Times New Roman" w:hAnsi="Times New Roman" w:cs="Times New Roman"/>
          <w:iCs/>
          <w:sz w:val="24"/>
          <w:szCs w:val="24"/>
        </w:rPr>
        <w:t xml:space="preserve">F.7, </w:t>
      </w:r>
      <w:r w:rsidR="006F4484" w:rsidRPr="007845F5">
        <w:rPr>
          <w:rFonts w:ascii="Times New Roman" w:hAnsi="Times New Roman" w:cs="Times New Roman"/>
          <w:b/>
          <w:bCs/>
          <w:iCs/>
          <w:sz w:val="24"/>
          <w:szCs w:val="24"/>
        </w:rPr>
        <w:t>Assessment and Testing</w:t>
      </w:r>
      <w:r w:rsidR="006F4484">
        <w:rPr>
          <w:rFonts w:ascii="Times New Roman" w:hAnsi="Times New Roman" w:cs="Times New Roman"/>
          <w:iCs/>
          <w:sz w:val="24"/>
          <w:szCs w:val="24"/>
        </w:rPr>
        <w:t xml:space="preserve">, </w:t>
      </w:r>
      <w:r w:rsidR="006630FD" w:rsidRPr="006630FD">
        <w:rPr>
          <w:rFonts w:ascii="Times New Roman" w:hAnsi="Times New Roman" w:cs="Times New Roman"/>
          <w:iCs/>
          <w:sz w:val="24"/>
          <w:szCs w:val="24"/>
        </w:rPr>
        <w:t>the average rubric score across sub-standards 2.F.8.A – M, was 95.54%</w:t>
      </w:r>
      <w:r w:rsidR="0053328F">
        <w:rPr>
          <w:rFonts w:ascii="Times New Roman" w:hAnsi="Times New Roman" w:cs="Times New Roman"/>
          <w:iCs/>
          <w:sz w:val="24"/>
          <w:szCs w:val="24"/>
        </w:rPr>
        <w:t>.</w:t>
      </w:r>
    </w:p>
    <w:p w14:paraId="5F761849" w14:textId="6A59185B" w:rsidR="006630FD" w:rsidRPr="006630FD" w:rsidRDefault="006630FD" w:rsidP="006630FD">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 xml:space="preserve">tandard 2.F.8, </w:t>
      </w:r>
      <w:r w:rsidRPr="007845F5">
        <w:rPr>
          <w:rFonts w:ascii="Times New Roman" w:hAnsi="Times New Roman" w:cs="Times New Roman"/>
          <w:b/>
          <w:bCs/>
          <w:iCs/>
          <w:sz w:val="24"/>
          <w:szCs w:val="24"/>
        </w:rPr>
        <w:t>Research and Program Evaluation</w:t>
      </w:r>
      <w:r>
        <w:rPr>
          <w:rFonts w:ascii="Times New Roman" w:hAnsi="Times New Roman" w:cs="Times New Roman"/>
          <w:iCs/>
          <w:sz w:val="24"/>
          <w:szCs w:val="24"/>
        </w:rPr>
        <w:t xml:space="preserve">, </w:t>
      </w:r>
      <w:r w:rsidRPr="006630FD">
        <w:rPr>
          <w:rFonts w:ascii="Times New Roman" w:hAnsi="Times New Roman" w:cs="Times New Roman"/>
          <w:iCs/>
          <w:sz w:val="24"/>
          <w:szCs w:val="24"/>
        </w:rPr>
        <w:t>the average rubric score across sub-standards 2.F.8.A – J, was 92.48%</w:t>
      </w:r>
      <w:r w:rsidR="0053328F">
        <w:rPr>
          <w:rFonts w:ascii="Times New Roman" w:hAnsi="Times New Roman" w:cs="Times New Roman"/>
          <w:iCs/>
          <w:sz w:val="24"/>
          <w:szCs w:val="24"/>
        </w:rPr>
        <w:t>.</w:t>
      </w:r>
    </w:p>
    <w:p w14:paraId="44B0443E" w14:textId="5E33AE71" w:rsidR="00967BB0" w:rsidRPr="00E50E25" w:rsidRDefault="00D923AE" w:rsidP="00BF4684">
      <w:pPr>
        <w:rPr>
          <w:rFonts w:ascii="Times New Roman" w:hAnsi="Times New Roman" w:cs="Times New Roman"/>
          <w:b/>
          <w:bCs/>
          <w:iCs/>
          <w:sz w:val="24"/>
          <w:szCs w:val="24"/>
        </w:rPr>
      </w:pPr>
      <w:r w:rsidRPr="00EC57E3">
        <w:rPr>
          <w:rFonts w:ascii="Times New Roman" w:hAnsi="Times New Roman" w:cs="Times New Roman"/>
          <w:b/>
          <w:bCs/>
          <w:iCs/>
          <w:sz w:val="24"/>
          <w:szCs w:val="24"/>
        </w:rPr>
        <w:t>Clinical Mental Health Counseling</w:t>
      </w:r>
      <w:r w:rsidR="00B6143F">
        <w:rPr>
          <w:rFonts w:ascii="Times New Roman" w:hAnsi="Times New Roman" w:cs="Times New Roman"/>
          <w:iCs/>
          <w:sz w:val="24"/>
          <w:szCs w:val="24"/>
        </w:rPr>
        <w:t xml:space="preserve"> </w:t>
      </w:r>
    </w:p>
    <w:p w14:paraId="40822531" w14:textId="66A31743" w:rsidR="006248D9" w:rsidRDefault="00593F6A" w:rsidP="00F679D2">
      <w:pPr>
        <w:rPr>
          <w:rFonts w:ascii="Times New Roman" w:hAnsi="Times New Roman" w:cs="Times New Roman"/>
          <w:iCs/>
          <w:sz w:val="24"/>
          <w:szCs w:val="24"/>
        </w:rPr>
      </w:pPr>
      <w:r>
        <w:rPr>
          <w:rFonts w:ascii="Times New Roman" w:hAnsi="Times New Roman" w:cs="Times New Roman"/>
          <w:iCs/>
          <w:sz w:val="24"/>
          <w:szCs w:val="24"/>
        </w:rPr>
        <w:t xml:space="preserve">For </w:t>
      </w:r>
      <w:r w:rsidR="006D3C4A">
        <w:rPr>
          <w:rFonts w:ascii="Times New Roman" w:hAnsi="Times New Roman" w:cs="Times New Roman"/>
          <w:iCs/>
          <w:sz w:val="24"/>
          <w:szCs w:val="24"/>
        </w:rPr>
        <w:t>S</w:t>
      </w:r>
      <w:r>
        <w:rPr>
          <w:rFonts w:ascii="Times New Roman" w:hAnsi="Times New Roman" w:cs="Times New Roman"/>
          <w:iCs/>
          <w:sz w:val="24"/>
          <w:szCs w:val="24"/>
        </w:rPr>
        <w:t>tandard</w:t>
      </w:r>
      <w:r w:rsidR="00E50E25">
        <w:rPr>
          <w:rFonts w:ascii="Times New Roman" w:hAnsi="Times New Roman" w:cs="Times New Roman"/>
          <w:iCs/>
          <w:sz w:val="24"/>
          <w:szCs w:val="24"/>
        </w:rPr>
        <w:t>s</w:t>
      </w:r>
      <w:r>
        <w:rPr>
          <w:rFonts w:ascii="Times New Roman" w:hAnsi="Times New Roman" w:cs="Times New Roman"/>
          <w:iCs/>
          <w:sz w:val="24"/>
          <w:szCs w:val="24"/>
        </w:rPr>
        <w:t xml:space="preserve"> 5.C.1</w:t>
      </w:r>
      <w:r w:rsidR="00BF4684">
        <w:rPr>
          <w:rFonts w:ascii="Times New Roman" w:hAnsi="Times New Roman" w:cs="Times New Roman"/>
          <w:iCs/>
          <w:sz w:val="24"/>
          <w:szCs w:val="24"/>
        </w:rPr>
        <w:t>.</w:t>
      </w:r>
      <w:r w:rsidR="001F7220">
        <w:rPr>
          <w:rFonts w:ascii="Times New Roman" w:hAnsi="Times New Roman" w:cs="Times New Roman"/>
          <w:iCs/>
          <w:sz w:val="24"/>
          <w:szCs w:val="24"/>
        </w:rPr>
        <w:t xml:space="preserve">A – E, </w:t>
      </w:r>
      <w:r w:rsidR="00BF4684" w:rsidRPr="00BF4684">
        <w:rPr>
          <w:rFonts w:ascii="Times New Roman" w:hAnsi="Times New Roman" w:cs="Times New Roman"/>
          <w:iCs/>
          <w:sz w:val="24"/>
          <w:szCs w:val="24"/>
        </w:rPr>
        <w:t xml:space="preserve">the </w:t>
      </w:r>
      <w:r w:rsidR="00B6143F">
        <w:rPr>
          <w:rFonts w:ascii="Times New Roman" w:hAnsi="Times New Roman" w:cs="Times New Roman"/>
          <w:iCs/>
          <w:sz w:val="24"/>
          <w:szCs w:val="24"/>
        </w:rPr>
        <w:t xml:space="preserve">overall </w:t>
      </w:r>
      <w:r w:rsidR="00BF4684" w:rsidRPr="00BF4684">
        <w:rPr>
          <w:rFonts w:ascii="Times New Roman" w:hAnsi="Times New Roman" w:cs="Times New Roman"/>
          <w:iCs/>
          <w:sz w:val="24"/>
          <w:szCs w:val="24"/>
        </w:rPr>
        <w:t>average performance</w:t>
      </w:r>
      <w:r w:rsidR="0099355B">
        <w:rPr>
          <w:rFonts w:ascii="Times New Roman" w:hAnsi="Times New Roman" w:cs="Times New Roman"/>
          <w:iCs/>
          <w:sz w:val="24"/>
          <w:szCs w:val="24"/>
        </w:rPr>
        <w:t xml:space="preserve"> of candidates </w:t>
      </w:r>
      <w:r w:rsidR="001F0A21">
        <w:rPr>
          <w:rFonts w:ascii="Times New Roman" w:hAnsi="Times New Roman" w:cs="Times New Roman"/>
          <w:iCs/>
          <w:sz w:val="24"/>
          <w:szCs w:val="24"/>
        </w:rPr>
        <w:t>ranged from</w:t>
      </w:r>
      <w:r w:rsidR="00B6143F">
        <w:rPr>
          <w:rFonts w:ascii="Times New Roman" w:hAnsi="Times New Roman" w:cs="Times New Roman"/>
          <w:iCs/>
          <w:sz w:val="24"/>
          <w:szCs w:val="24"/>
        </w:rPr>
        <w:t xml:space="preserve"> </w:t>
      </w:r>
      <w:r w:rsidR="00E50E25">
        <w:rPr>
          <w:rFonts w:ascii="Times New Roman" w:hAnsi="Times New Roman" w:cs="Times New Roman"/>
          <w:iCs/>
          <w:sz w:val="24"/>
          <w:szCs w:val="24"/>
        </w:rPr>
        <w:t>85.8%</w:t>
      </w:r>
      <w:r w:rsidR="00FA3CD6">
        <w:rPr>
          <w:rFonts w:ascii="Times New Roman" w:hAnsi="Times New Roman" w:cs="Times New Roman"/>
          <w:iCs/>
          <w:sz w:val="24"/>
          <w:szCs w:val="24"/>
        </w:rPr>
        <w:t xml:space="preserve"> </w:t>
      </w:r>
      <w:r w:rsidR="00E50E25">
        <w:rPr>
          <w:rFonts w:ascii="Times New Roman" w:hAnsi="Times New Roman" w:cs="Times New Roman"/>
          <w:iCs/>
          <w:sz w:val="24"/>
          <w:szCs w:val="24"/>
        </w:rPr>
        <w:t xml:space="preserve">to 96.66%. </w:t>
      </w:r>
      <w:r w:rsidR="006D3C4A" w:rsidRPr="006D3C4A">
        <w:rPr>
          <w:rFonts w:ascii="Times New Roman" w:hAnsi="Times New Roman" w:cs="Times New Roman"/>
          <w:iCs/>
          <w:sz w:val="24"/>
          <w:szCs w:val="24"/>
        </w:rPr>
        <w:t>For Standard</w:t>
      </w:r>
      <w:r w:rsidR="0099355B">
        <w:rPr>
          <w:rFonts w:ascii="Times New Roman" w:hAnsi="Times New Roman" w:cs="Times New Roman"/>
          <w:iCs/>
          <w:sz w:val="24"/>
          <w:szCs w:val="24"/>
        </w:rPr>
        <w:t>s</w:t>
      </w:r>
      <w:r w:rsidR="006D3C4A" w:rsidRPr="006D3C4A">
        <w:rPr>
          <w:rFonts w:ascii="Times New Roman" w:hAnsi="Times New Roman" w:cs="Times New Roman"/>
          <w:iCs/>
          <w:sz w:val="24"/>
          <w:szCs w:val="24"/>
        </w:rPr>
        <w:t xml:space="preserve"> 5.C.2.</w:t>
      </w:r>
      <w:r w:rsidR="0099355B">
        <w:rPr>
          <w:rFonts w:ascii="Times New Roman" w:hAnsi="Times New Roman" w:cs="Times New Roman"/>
          <w:iCs/>
          <w:sz w:val="24"/>
          <w:szCs w:val="24"/>
        </w:rPr>
        <w:t>A</w:t>
      </w:r>
      <w:r w:rsidR="001F7220">
        <w:rPr>
          <w:rFonts w:ascii="Times New Roman" w:hAnsi="Times New Roman" w:cs="Times New Roman"/>
          <w:iCs/>
          <w:sz w:val="24"/>
          <w:szCs w:val="24"/>
        </w:rPr>
        <w:t xml:space="preserve"> – M, </w:t>
      </w:r>
      <w:r w:rsidR="00AE2A81">
        <w:rPr>
          <w:rFonts w:ascii="Times New Roman" w:hAnsi="Times New Roman" w:cs="Times New Roman"/>
          <w:iCs/>
          <w:sz w:val="24"/>
          <w:szCs w:val="24"/>
        </w:rPr>
        <w:t xml:space="preserve">the overall average performance of candidates </w:t>
      </w:r>
      <w:r w:rsidR="001F0A21">
        <w:rPr>
          <w:rFonts w:ascii="Times New Roman" w:hAnsi="Times New Roman" w:cs="Times New Roman"/>
          <w:iCs/>
          <w:sz w:val="24"/>
          <w:szCs w:val="24"/>
        </w:rPr>
        <w:t>ranged from</w:t>
      </w:r>
      <w:r w:rsidR="00AE2A81">
        <w:rPr>
          <w:rFonts w:ascii="Times New Roman" w:hAnsi="Times New Roman" w:cs="Times New Roman"/>
          <w:iCs/>
          <w:sz w:val="24"/>
          <w:szCs w:val="24"/>
        </w:rPr>
        <w:t xml:space="preserve"> 75.44% to 97.76%.</w:t>
      </w:r>
      <w:r w:rsidR="006D3C4A" w:rsidRPr="006D3C4A">
        <w:rPr>
          <w:rFonts w:ascii="Times New Roman" w:hAnsi="Times New Roman" w:cs="Times New Roman"/>
          <w:b/>
          <w:bCs/>
          <w:iCs/>
          <w:sz w:val="24"/>
          <w:szCs w:val="24"/>
        </w:rPr>
        <w:t xml:space="preserve"> </w:t>
      </w:r>
      <w:r w:rsidR="006F19AC" w:rsidRPr="006F19AC">
        <w:rPr>
          <w:rFonts w:ascii="Times New Roman" w:hAnsi="Times New Roman" w:cs="Times New Roman"/>
          <w:iCs/>
          <w:sz w:val="24"/>
          <w:szCs w:val="24"/>
        </w:rPr>
        <w:t>For Standard</w:t>
      </w:r>
      <w:r w:rsidR="00EB0FC4">
        <w:rPr>
          <w:rFonts w:ascii="Times New Roman" w:hAnsi="Times New Roman" w:cs="Times New Roman"/>
          <w:iCs/>
          <w:sz w:val="24"/>
          <w:szCs w:val="24"/>
        </w:rPr>
        <w:t>s</w:t>
      </w:r>
      <w:r w:rsidR="006F19AC" w:rsidRPr="006F19AC">
        <w:rPr>
          <w:rFonts w:ascii="Times New Roman" w:hAnsi="Times New Roman" w:cs="Times New Roman"/>
          <w:iCs/>
          <w:sz w:val="24"/>
          <w:szCs w:val="24"/>
        </w:rPr>
        <w:t xml:space="preserve"> 5.C.2.</w:t>
      </w:r>
      <w:r w:rsidR="00EB0FC4">
        <w:rPr>
          <w:rFonts w:ascii="Times New Roman" w:hAnsi="Times New Roman" w:cs="Times New Roman"/>
          <w:iCs/>
          <w:sz w:val="24"/>
          <w:szCs w:val="24"/>
        </w:rPr>
        <w:t>A</w:t>
      </w:r>
      <w:r w:rsidR="001F7220">
        <w:rPr>
          <w:rFonts w:ascii="Times New Roman" w:hAnsi="Times New Roman" w:cs="Times New Roman"/>
          <w:iCs/>
          <w:sz w:val="24"/>
          <w:szCs w:val="24"/>
        </w:rPr>
        <w:t xml:space="preserve"> – E,</w:t>
      </w:r>
      <w:r w:rsidR="00EB0FC4">
        <w:rPr>
          <w:rFonts w:ascii="Times New Roman" w:hAnsi="Times New Roman" w:cs="Times New Roman"/>
          <w:iCs/>
          <w:sz w:val="24"/>
          <w:szCs w:val="24"/>
        </w:rPr>
        <w:t xml:space="preserve"> the overall average performance of candidates </w:t>
      </w:r>
      <w:r w:rsidR="001F0A21">
        <w:rPr>
          <w:rFonts w:ascii="Times New Roman" w:hAnsi="Times New Roman" w:cs="Times New Roman"/>
          <w:iCs/>
          <w:sz w:val="24"/>
          <w:szCs w:val="24"/>
        </w:rPr>
        <w:t>ranged from</w:t>
      </w:r>
      <w:r w:rsidR="00EB0FC4">
        <w:rPr>
          <w:rFonts w:ascii="Times New Roman" w:hAnsi="Times New Roman" w:cs="Times New Roman"/>
          <w:iCs/>
          <w:sz w:val="24"/>
          <w:szCs w:val="24"/>
        </w:rPr>
        <w:t xml:space="preserve"> </w:t>
      </w:r>
      <w:r w:rsidR="00F679D2">
        <w:rPr>
          <w:rFonts w:ascii="Times New Roman" w:hAnsi="Times New Roman" w:cs="Times New Roman"/>
          <w:iCs/>
          <w:sz w:val="24"/>
          <w:szCs w:val="24"/>
        </w:rPr>
        <w:t>83.34% to 97.27%.</w:t>
      </w:r>
      <w:r w:rsidR="006F19AC" w:rsidRPr="006F19AC">
        <w:rPr>
          <w:rFonts w:ascii="Times New Roman" w:hAnsi="Times New Roman" w:cs="Times New Roman"/>
          <w:iCs/>
          <w:sz w:val="24"/>
          <w:szCs w:val="24"/>
        </w:rPr>
        <w:t xml:space="preserve"> </w:t>
      </w:r>
    </w:p>
    <w:p w14:paraId="2A6DCC96" w14:textId="18541537" w:rsidR="006248D9" w:rsidRPr="00EC57E3" w:rsidRDefault="006248D9" w:rsidP="009D48AA">
      <w:pPr>
        <w:rPr>
          <w:rFonts w:ascii="Times New Roman" w:hAnsi="Times New Roman" w:cs="Times New Roman"/>
          <w:b/>
          <w:bCs/>
          <w:iCs/>
          <w:sz w:val="24"/>
          <w:szCs w:val="24"/>
        </w:rPr>
      </w:pPr>
      <w:r w:rsidRPr="00EC57E3">
        <w:rPr>
          <w:rFonts w:ascii="Times New Roman" w:hAnsi="Times New Roman" w:cs="Times New Roman"/>
          <w:b/>
          <w:bCs/>
          <w:iCs/>
          <w:sz w:val="24"/>
          <w:szCs w:val="24"/>
        </w:rPr>
        <w:t>School Counseling</w:t>
      </w:r>
    </w:p>
    <w:p w14:paraId="230B5E69" w14:textId="0F01581A" w:rsidR="009C60C9" w:rsidRPr="00B22914" w:rsidRDefault="00212051" w:rsidP="00652D20">
      <w:pPr>
        <w:rPr>
          <w:rFonts w:ascii="Times New Roman" w:hAnsi="Times New Roman" w:cs="Times New Roman"/>
          <w:iCs/>
          <w:sz w:val="24"/>
          <w:szCs w:val="24"/>
        </w:rPr>
      </w:pPr>
      <w:r w:rsidRPr="00212051">
        <w:rPr>
          <w:rFonts w:ascii="Times New Roman" w:hAnsi="Times New Roman" w:cs="Times New Roman"/>
          <w:iCs/>
          <w:sz w:val="24"/>
          <w:szCs w:val="24"/>
        </w:rPr>
        <w:t>For Standard</w:t>
      </w:r>
      <w:r w:rsidR="007C1133">
        <w:rPr>
          <w:rFonts w:ascii="Times New Roman" w:hAnsi="Times New Roman" w:cs="Times New Roman"/>
          <w:iCs/>
          <w:sz w:val="24"/>
          <w:szCs w:val="24"/>
        </w:rPr>
        <w:t>s</w:t>
      </w:r>
      <w:r w:rsidRPr="00212051">
        <w:rPr>
          <w:rFonts w:ascii="Times New Roman" w:hAnsi="Times New Roman" w:cs="Times New Roman"/>
          <w:iCs/>
          <w:sz w:val="24"/>
          <w:szCs w:val="24"/>
        </w:rPr>
        <w:t xml:space="preserve"> 5.G.1.</w:t>
      </w:r>
      <w:r w:rsidR="001F7220">
        <w:rPr>
          <w:rFonts w:ascii="Times New Roman" w:hAnsi="Times New Roman" w:cs="Times New Roman"/>
          <w:iCs/>
          <w:sz w:val="24"/>
          <w:szCs w:val="24"/>
        </w:rPr>
        <w:t>A – D</w:t>
      </w:r>
      <w:r w:rsidRPr="00212051">
        <w:rPr>
          <w:rFonts w:ascii="Times New Roman" w:hAnsi="Times New Roman" w:cs="Times New Roman"/>
          <w:iCs/>
          <w:sz w:val="24"/>
          <w:szCs w:val="24"/>
        </w:rPr>
        <w:t xml:space="preserve">, </w:t>
      </w:r>
      <w:r w:rsidR="007C1133">
        <w:rPr>
          <w:rFonts w:ascii="Times New Roman" w:hAnsi="Times New Roman" w:cs="Times New Roman"/>
          <w:iCs/>
          <w:sz w:val="24"/>
          <w:szCs w:val="24"/>
        </w:rPr>
        <w:t xml:space="preserve">the overall average </w:t>
      </w:r>
      <w:r w:rsidR="001F0A21">
        <w:rPr>
          <w:rFonts w:ascii="Times New Roman" w:hAnsi="Times New Roman" w:cs="Times New Roman"/>
          <w:iCs/>
          <w:sz w:val="24"/>
          <w:szCs w:val="24"/>
        </w:rPr>
        <w:t xml:space="preserve">student </w:t>
      </w:r>
      <w:r w:rsidR="007C1133">
        <w:rPr>
          <w:rFonts w:ascii="Times New Roman" w:hAnsi="Times New Roman" w:cs="Times New Roman"/>
          <w:iCs/>
          <w:sz w:val="24"/>
          <w:szCs w:val="24"/>
        </w:rPr>
        <w:t xml:space="preserve">performance </w:t>
      </w:r>
      <w:r w:rsidR="001F0A21">
        <w:rPr>
          <w:rFonts w:ascii="Times New Roman" w:hAnsi="Times New Roman" w:cs="Times New Roman"/>
          <w:iCs/>
          <w:sz w:val="24"/>
          <w:szCs w:val="24"/>
        </w:rPr>
        <w:t>ranged from</w:t>
      </w:r>
      <w:r w:rsidR="00A375E3">
        <w:rPr>
          <w:rFonts w:ascii="Times New Roman" w:hAnsi="Times New Roman" w:cs="Times New Roman"/>
          <w:iCs/>
          <w:sz w:val="24"/>
          <w:szCs w:val="24"/>
        </w:rPr>
        <w:t xml:space="preserve"> 87.28% to 100%.</w:t>
      </w:r>
      <w:r w:rsidR="007C1133">
        <w:rPr>
          <w:rFonts w:ascii="Times New Roman" w:hAnsi="Times New Roman" w:cs="Times New Roman"/>
          <w:iCs/>
          <w:sz w:val="24"/>
          <w:szCs w:val="24"/>
        </w:rPr>
        <w:t xml:space="preserve"> </w:t>
      </w:r>
      <w:r w:rsidRPr="00212051">
        <w:rPr>
          <w:rFonts w:ascii="Times New Roman" w:hAnsi="Times New Roman" w:cs="Times New Roman"/>
          <w:iCs/>
          <w:sz w:val="24"/>
          <w:szCs w:val="24"/>
        </w:rPr>
        <w:t>For Standard</w:t>
      </w:r>
      <w:r w:rsidR="00A375E3">
        <w:rPr>
          <w:rFonts w:ascii="Times New Roman" w:hAnsi="Times New Roman" w:cs="Times New Roman"/>
          <w:iCs/>
          <w:sz w:val="24"/>
          <w:szCs w:val="24"/>
        </w:rPr>
        <w:t>s</w:t>
      </w:r>
      <w:r w:rsidRPr="00212051">
        <w:rPr>
          <w:rFonts w:ascii="Times New Roman" w:hAnsi="Times New Roman" w:cs="Times New Roman"/>
          <w:iCs/>
          <w:sz w:val="24"/>
          <w:szCs w:val="24"/>
        </w:rPr>
        <w:t xml:space="preserve"> 5.G.2.</w:t>
      </w:r>
      <w:r w:rsidR="00A375E3">
        <w:rPr>
          <w:rFonts w:ascii="Times New Roman" w:hAnsi="Times New Roman" w:cs="Times New Roman"/>
          <w:iCs/>
          <w:sz w:val="24"/>
          <w:szCs w:val="24"/>
        </w:rPr>
        <w:t>A</w:t>
      </w:r>
      <w:r w:rsidR="009D3523">
        <w:rPr>
          <w:rFonts w:ascii="Times New Roman" w:hAnsi="Times New Roman" w:cs="Times New Roman"/>
          <w:iCs/>
          <w:sz w:val="24"/>
          <w:szCs w:val="24"/>
        </w:rPr>
        <w:t xml:space="preserve"> – N,</w:t>
      </w:r>
      <w:r w:rsidR="00A375E3">
        <w:rPr>
          <w:rFonts w:ascii="Times New Roman" w:hAnsi="Times New Roman" w:cs="Times New Roman"/>
          <w:iCs/>
          <w:sz w:val="24"/>
          <w:szCs w:val="24"/>
        </w:rPr>
        <w:t xml:space="preserve"> the overall average </w:t>
      </w:r>
      <w:r w:rsidR="001F0A21">
        <w:rPr>
          <w:rFonts w:ascii="Times New Roman" w:hAnsi="Times New Roman" w:cs="Times New Roman"/>
          <w:iCs/>
          <w:sz w:val="24"/>
          <w:szCs w:val="24"/>
        </w:rPr>
        <w:t xml:space="preserve">student </w:t>
      </w:r>
      <w:r w:rsidR="00A375E3">
        <w:rPr>
          <w:rFonts w:ascii="Times New Roman" w:hAnsi="Times New Roman" w:cs="Times New Roman"/>
          <w:iCs/>
          <w:sz w:val="24"/>
          <w:szCs w:val="24"/>
        </w:rPr>
        <w:t>performance</w:t>
      </w:r>
      <w:r w:rsidR="001F0A21">
        <w:rPr>
          <w:rFonts w:ascii="Times New Roman" w:hAnsi="Times New Roman" w:cs="Times New Roman"/>
          <w:iCs/>
          <w:sz w:val="24"/>
          <w:szCs w:val="24"/>
        </w:rPr>
        <w:t xml:space="preserve"> ranged from</w:t>
      </w:r>
      <w:r w:rsidR="009E2606">
        <w:rPr>
          <w:rFonts w:ascii="Times New Roman" w:hAnsi="Times New Roman" w:cs="Times New Roman"/>
          <w:iCs/>
          <w:sz w:val="24"/>
          <w:szCs w:val="24"/>
        </w:rPr>
        <w:t xml:space="preserve"> 87.28% to 100%.</w:t>
      </w:r>
      <w:r w:rsidR="00A375E3">
        <w:rPr>
          <w:rFonts w:ascii="Times New Roman" w:hAnsi="Times New Roman" w:cs="Times New Roman"/>
          <w:iCs/>
          <w:sz w:val="24"/>
          <w:szCs w:val="24"/>
        </w:rPr>
        <w:t xml:space="preserve"> </w:t>
      </w:r>
      <w:r w:rsidR="00E757A8" w:rsidRPr="00E757A8">
        <w:rPr>
          <w:rFonts w:ascii="Times New Roman" w:hAnsi="Times New Roman" w:cs="Times New Roman"/>
          <w:iCs/>
          <w:sz w:val="24"/>
          <w:szCs w:val="24"/>
        </w:rPr>
        <w:t>For Standard</w:t>
      </w:r>
      <w:r w:rsidR="00B91D58">
        <w:rPr>
          <w:rFonts w:ascii="Times New Roman" w:hAnsi="Times New Roman" w:cs="Times New Roman"/>
          <w:iCs/>
          <w:sz w:val="24"/>
          <w:szCs w:val="24"/>
        </w:rPr>
        <w:t>s</w:t>
      </w:r>
      <w:r w:rsidR="00E757A8" w:rsidRPr="00E757A8">
        <w:rPr>
          <w:rFonts w:ascii="Times New Roman" w:hAnsi="Times New Roman" w:cs="Times New Roman"/>
          <w:iCs/>
          <w:sz w:val="24"/>
          <w:szCs w:val="24"/>
        </w:rPr>
        <w:t xml:space="preserve"> 5.G.3.</w:t>
      </w:r>
      <w:r w:rsidR="00B91D58">
        <w:rPr>
          <w:rFonts w:ascii="Times New Roman" w:hAnsi="Times New Roman" w:cs="Times New Roman"/>
          <w:iCs/>
          <w:sz w:val="24"/>
          <w:szCs w:val="24"/>
        </w:rPr>
        <w:t>A</w:t>
      </w:r>
      <w:r w:rsidR="009D3523">
        <w:rPr>
          <w:rFonts w:ascii="Times New Roman" w:hAnsi="Times New Roman" w:cs="Times New Roman"/>
          <w:iCs/>
          <w:sz w:val="24"/>
          <w:szCs w:val="24"/>
        </w:rPr>
        <w:t xml:space="preserve"> – O</w:t>
      </w:r>
      <w:r w:rsidR="00E757A8" w:rsidRPr="00E757A8">
        <w:rPr>
          <w:rFonts w:ascii="Times New Roman" w:hAnsi="Times New Roman" w:cs="Times New Roman"/>
          <w:iCs/>
          <w:sz w:val="24"/>
          <w:szCs w:val="24"/>
        </w:rPr>
        <w:t>,</w:t>
      </w:r>
      <w:r w:rsidR="0005793D">
        <w:rPr>
          <w:rFonts w:ascii="Times New Roman" w:hAnsi="Times New Roman" w:cs="Times New Roman"/>
          <w:iCs/>
          <w:sz w:val="24"/>
          <w:szCs w:val="24"/>
        </w:rPr>
        <w:t xml:space="preserve"> </w:t>
      </w:r>
      <w:r w:rsidR="001F0A21">
        <w:rPr>
          <w:rFonts w:ascii="Times New Roman" w:hAnsi="Times New Roman" w:cs="Times New Roman"/>
          <w:iCs/>
          <w:sz w:val="24"/>
          <w:szCs w:val="24"/>
        </w:rPr>
        <w:t xml:space="preserve">the </w:t>
      </w:r>
      <w:r w:rsidR="0005793D">
        <w:rPr>
          <w:rFonts w:ascii="Times New Roman" w:hAnsi="Times New Roman" w:cs="Times New Roman"/>
          <w:iCs/>
          <w:sz w:val="24"/>
          <w:szCs w:val="24"/>
        </w:rPr>
        <w:t xml:space="preserve">overall average </w:t>
      </w:r>
      <w:r w:rsidR="001F0A21">
        <w:rPr>
          <w:rFonts w:ascii="Times New Roman" w:hAnsi="Times New Roman" w:cs="Times New Roman"/>
          <w:iCs/>
          <w:sz w:val="24"/>
          <w:szCs w:val="24"/>
        </w:rPr>
        <w:t xml:space="preserve">student </w:t>
      </w:r>
      <w:r w:rsidR="0005793D">
        <w:rPr>
          <w:rFonts w:ascii="Times New Roman" w:hAnsi="Times New Roman" w:cs="Times New Roman"/>
          <w:iCs/>
          <w:sz w:val="24"/>
          <w:szCs w:val="24"/>
        </w:rPr>
        <w:t xml:space="preserve">performance </w:t>
      </w:r>
      <w:r w:rsidR="001F0A21">
        <w:rPr>
          <w:rFonts w:ascii="Times New Roman" w:hAnsi="Times New Roman" w:cs="Times New Roman"/>
          <w:iCs/>
          <w:sz w:val="24"/>
          <w:szCs w:val="24"/>
        </w:rPr>
        <w:t>ranged from</w:t>
      </w:r>
      <w:r w:rsidR="00652D20">
        <w:rPr>
          <w:rFonts w:ascii="Times New Roman" w:hAnsi="Times New Roman" w:cs="Times New Roman"/>
          <w:iCs/>
          <w:sz w:val="24"/>
          <w:szCs w:val="24"/>
        </w:rPr>
        <w:t xml:space="preserve"> 80.56% to 100%.</w:t>
      </w:r>
      <w:r w:rsidR="00E757A8" w:rsidRPr="00E757A8">
        <w:rPr>
          <w:rFonts w:ascii="Times New Roman" w:hAnsi="Times New Roman" w:cs="Times New Roman"/>
          <w:iCs/>
          <w:sz w:val="24"/>
          <w:szCs w:val="24"/>
        </w:rPr>
        <w:t xml:space="preserve"> </w:t>
      </w:r>
    </w:p>
    <w:p w14:paraId="3147B7E3" w14:textId="77777777" w:rsidR="00B22914" w:rsidRDefault="00132736" w:rsidP="005B0877">
      <w:pPr>
        <w:rPr>
          <w:rFonts w:ascii="Times New Roman" w:hAnsi="Times New Roman" w:cs="Times New Roman"/>
          <w:b/>
          <w:bCs/>
          <w:sz w:val="24"/>
          <w:szCs w:val="24"/>
        </w:rPr>
      </w:pPr>
      <w:r w:rsidRPr="00EC57E3">
        <w:rPr>
          <w:rFonts w:ascii="Times New Roman" w:hAnsi="Times New Roman" w:cs="Times New Roman"/>
          <w:b/>
          <w:bCs/>
          <w:sz w:val="24"/>
          <w:szCs w:val="24"/>
        </w:rPr>
        <w:lastRenderedPageBreak/>
        <w:t>Rehabilitation Counseling</w:t>
      </w:r>
    </w:p>
    <w:p w14:paraId="07A00273" w14:textId="7CC655CA" w:rsidR="00F7725A" w:rsidRPr="00B22914" w:rsidRDefault="006F4A51" w:rsidP="00F7725A">
      <w:pPr>
        <w:rPr>
          <w:rFonts w:ascii="Times New Roman" w:hAnsi="Times New Roman" w:cs="Times New Roman"/>
          <w:b/>
          <w:bCs/>
          <w:sz w:val="24"/>
          <w:szCs w:val="24"/>
        </w:rPr>
      </w:pPr>
      <w:r>
        <w:rPr>
          <w:rFonts w:ascii="Times New Roman" w:hAnsi="Times New Roman" w:cs="Times New Roman"/>
          <w:sz w:val="24"/>
          <w:szCs w:val="24"/>
        </w:rPr>
        <w:t>For Standard</w:t>
      </w:r>
      <w:r w:rsidR="001F0A21">
        <w:rPr>
          <w:rFonts w:ascii="Times New Roman" w:hAnsi="Times New Roman" w:cs="Times New Roman"/>
          <w:sz w:val="24"/>
          <w:szCs w:val="24"/>
        </w:rPr>
        <w:t>s</w:t>
      </w:r>
      <w:r>
        <w:rPr>
          <w:rFonts w:ascii="Times New Roman" w:hAnsi="Times New Roman" w:cs="Times New Roman"/>
          <w:sz w:val="24"/>
          <w:szCs w:val="24"/>
        </w:rPr>
        <w:t xml:space="preserve"> 5.H.1.</w:t>
      </w:r>
      <w:r w:rsidR="001F0A21">
        <w:rPr>
          <w:rFonts w:ascii="Times New Roman" w:hAnsi="Times New Roman" w:cs="Times New Roman"/>
          <w:sz w:val="24"/>
          <w:szCs w:val="24"/>
        </w:rPr>
        <w:t>A</w:t>
      </w:r>
      <w:r w:rsidR="009D3523">
        <w:rPr>
          <w:rFonts w:ascii="Times New Roman" w:hAnsi="Times New Roman" w:cs="Times New Roman"/>
          <w:sz w:val="24"/>
          <w:szCs w:val="24"/>
        </w:rPr>
        <w:t xml:space="preserve"> – G,</w:t>
      </w:r>
      <w:r w:rsidR="001F0A21">
        <w:rPr>
          <w:rFonts w:ascii="Times New Roman" w:hAnsi="Times New Roman" w:cs="Times New Roman"/>
          <w:sz w:val="24"/>
          <w:szCs w:val="24"/>
        </w:rPr>
        <w:t xml:space="preserve"> the average rubric score across all students ranged from</w:t>
      </w:r>
      <w:r w:rsidR="005B0877">
        <w:rPr>
          <w:rFonts w:ascii="Times New Roman" w:hAnsi="Times New Roman" w:cs="Times New Roman"/>
          <w:sz w:val="24"/>
          <w:szCs w:val="24"/>
        </w:rPr>
        <w:t xml:space="preserve"> 88.3% to</w:t>
      </w:r>
      <w:r w:rsidR="001F0A21">
        <w:rPr>
          <w:rFonts w:ascii="Times New Roman" w:hAnsi="Times New Roman" w:cs="Times New Roman"/>
          <w:sz w:val="24"/>
          <w:szCs w:val="24"/>
        </w:rPr>
        <w:t xml:space="preserve"> </w:t>
      </w:r>
      <w:r w:rsidR="005B0877">
        <w:rPr>
          <w:rFonts w:ascii="Times New Roman" w:hAnsi="Times New Roman" w:cs="Times New Roman"/>
          <w:sz w:val="24"/>
          <w:szCs w:val="24"/>
        </w:rPr>
        <w:t>93.75%</w:t>
      </w:r>
      <w:r w:rsidR="0053328F">
        <w:rPr>
          <w:rFonts w:ascii="Times New Roman" w:hAnsi="Times New Roman" w:cs="Times New Roman"/>
          <w:sz w:val="24"/>
          <w:szCs w:val="24"/>
        </w:rPr>
        <w:t>.</w:t>
      </w:r>
      <w:r w:rsidR="00B22914">
        <w:rPr>
          <w:rFonts w:ascii="Times New Roman" w:hAnsi="Times New Roman" w:cs="Times New Roman"/>
          <w:b/>
          <w:bCs/>
          <w:sz w:val="24"/>
          <w:szCs w:val="24"/>
        </w:rPr>
        <w:t xml:space="preserve"> </w:t>
      </w:r>
      <w:r w:rsidR="000D370B" w:rsidRPr="000D370B">
        <w:rPr>
          <w:rFonts w:ascii="Times New Roman" w:hAnsi="Times New Roman" w:cs="Times New Roman"/>
          <w:sz w:val="24"/>
          <w:szCs w:val="24"/>
        </w:rPr>
        <w:t>For Standard</w:t>
      </w:r>
      <w:r w:rsidR="00BE4E9C">
        <w:rPr>
          <w:rFonts w:ascii="Times New Roman" w:hAnsi="Times New Roman" w:cs="Times New Roman"/>
          <w:sz w:val="24"/>
          <w:szCs w:val="24"/>
        </w:rPr>
        <w:t>s</w:t>
      </w:r>
      <w:r w:rsidR="000D370B" w:rsidRPr="000D370B">
        <w:rPr>
          <w:rFonts w:ascii="Times New Roman" w:hAnsi="Times New Roman" w:cs="Times New Roman"/>
          <w:sz w:val="24"/>
          <w:szCs w:val="24"/>
        </w:rPr>
        <w:t xml:space="preserve"> 5.H.2.</w:t>
      </w:r>
      <w:r w:rsidR="00BE4E9C">
        <w:rPr>
          <w:rFonts w:ascii="Times New Roman" w:hAnsi="Times New Roman" w:cs="Times New Roman"/>
          <w:sz w:val="24"/>
          <w:szCs w:val="24"/>
        </w:rPr>
        <w:t>A</w:t>
      </w:r>
      <w:r w:rsidR="009D3523">
        <w:rPr>
          <w:rFonts w:ascii="Times New Roman" w:hAnsi="Times New Roman" w:cs="Times New Roman"/>
          <w:sz w:val="24"/>
          <w:szCs w:val="24"/>
        </w:rPr>
        <w:t xml:space="preserve"> – R</w:t>
      </w:r>
      <w:r w:rsidR="000D370B" w:rsidRPr="000D370B">
        <w:rPr>
          <w:rFonts w:ascii="Times New Roman" w:hAnsi="Times New Roman" w:cs="Times New Roman"/>
          <w:sz w:val="24"/>
          <w:szCs w:val="24"/>
        </w:rPr>
        <w:t>,</w:t>
      </w:r>
      <w:r w:rsidR="00BE4E9C">
        <w:rPr>
          <w:rFonts w:ascii="Times New Roman" w:hAnsi="Times New Roman" w:cs="Times New Roman"/>
          <w:sz w:val="24"/>
          <w:szCs w:val="24"/>
        </w:rPr>
        <w:t xml:space="preserve"> the average rubric score across all students ranged from 83.95% to 100%</w:t>
      </w:r>
      <w:r w:rsidR="0053328F">
        <w:rPr>
          <w:rFonts w:ascii="Times New Roman" w:hAnsi="Times New Roman" w:cs="Times New Roman"/>
          <w:sz w:val="24"/>
          <w:szCs w:val="24"/>
        </w:rPr>
        <w:t>.</w:t>
      </w:r>
      <w:r w:rsidR="00B22914">
        <w:rPr>
          <w:rFonts w:ascii="Times New Roman" w:hAnsi="Times New Roman" w:cs="Times New Roman"/>
          <w:b/>
          <w:bCs/>
          <w:sz w:val="24"/>
          <w:szCs w:val="24"/>
        </w:rPr>
        <w:t xml:space="preserve"> </w:t>
      </w:r>
      <w:r w:rsidR="00F7725A" w:rsidRPr="00F7725A">
        <w:rPr>
          <w:rFonts w:ascii="Times New Roman" w:hAnsi="Times New Roman" w:cs="Times New Roman"/>
          <w:bCs/>
          <w:sz w:val="24"/>
          <w:szCs w:val="24"/>
        </w:rPr>
        <w:t>For Standards 5.H.3</w:t>
      </w:r>
      <w:r w:rsidR="0000753B">
        <w:rPr>
          <w:rFonts w:ascii="Times New Roman" w:hAnsi="Times New Roman" w:cs="Times New Roman"/>
          <w:bCs/>
          <w:sz w:val="24"/>
          <w:szCs w:val="24"/>
        </w:rPr>
        <w:t>.A</w:t>
      </w:r>
      <w:r w:rsidR="009D3523">
        <w:rPr>
          <w:rFonts w:ascii="Times New Roman" w:hAnsi="Times New Roman" w:cs="Times New Roman"/>
          <w:bCs/>
          <w:sz w:val="24"/>
          <w:szCs w:val="24"/>
        </w:rPr>
        <w:t xml:space="preserve"> – M</w:t>
      </w:r>
      <w:r w:rsidR="00F7725A" w:rsidRPr="00F7725A">
        <w:rPr>
          <w:rFonts w:ascii="Times New Roman" w:hAnsi="Times New Roman" w:cs="Times New Roman"/>
          <w:bCs/>
          <w:sz w:val="24"/>
          <w:szCs w:val="24"/>
        </w:rPr>
        <w:t xml:space="preserve">, the average rubric score across all students </w:t>
      </w:r>
      <w:r w:rsidR="0000753B">
        <w:rPr>
          <w:rFonts w:ascii="Times New Roman" w:hAnsi="Times New Roman" w:cs="Times New Roman"/>
          <w:bCs/>
          <w:sz w:val="24"/>
          <w:szCs w:val="24"/>
        </w:rPr>
        <w:t>ranged from 91.59% to 92.03%</w:t>
      </w:r>
      <w:r w:rsidR="0053328F">
        <w:rPr>
          <w:rFonts w:ascii="Times New Roman" w:hAnsi="Times New Roman" w:cs="Times New Roman"/>
          <w:bCs/>
          <w:sz w:val="24"/>
          <w:szCs w:val="24"/>
        </w:rPr>
        <w:t>.</w:t>
      </w:r>
    </w:p>
    <w:p w14:paraId="366FF02E" w14:textId="12EA0275" w:rsidR="001A7705" w:rsidRDefault="00F26054" w:rsidP="00676A5E">
      <w:pPr>
        <w:rPr>
          <w:rFonts w:ascii="Times New Roman" w:hAnsi="Times New Roman" w:cs="Times New Roman"/>
          <w:bCs/>
          <w:sz w:val="24"/>
          <w:szCs w:val="24"/>
        </w:rPr>
      </w:pPr>
      <w:r>
        <w:rPr>
          <w:rFonts w:ascii="Times New Roman" w:hAnsi="Times New Roman" w:cs="Times New Roman"/>
          <w:b/>
          <w:sz w:val="24"/>
          <w:szCs w:val="24"/>
        </w:rPr>
        <w:t>Doctorate Program in Counseling</w:t>
      </w:r>
    </w:p>
    <w:p w14:paraId="1B613365" w14:textId="7838A59D" w:rsidR="00FC3B75" w:rsidRPr="00B22914" w:rsidRDefault="00B62B12" w:rsidP="00BC5743">
      <w:pPr>
        <w:rPr>
          <w:rFonts w:ascii="Times New Roman" w:hAnsi="Times New Roman" w:cs="Times New Roman"/>
          <w:bCs/>
          <w:sz w:val="24"/>
          <w:szCs w:val="24"/>
        </w:rPr>
      </w:pPr>
      <w:r w:rsidRPr="00B62B12">
        <w:rPr>
          <w:rFonts w:ascii="Times New Roman" w:hAnsi="Times New Roman" w:cs="Times New Roman"/>
          <w:bCs/>
          <w:sz w:val="24"/>
          <w:szCs w:val="24"/>
        </w:rPr>
        <w:t xml:space="preserve">GWU </w:t>
      </w:r>
      <w:r w:rsidR="00506959">
        <w:rPr>
          <w:rFonts w:ascii="Times New Roman" w:hAnsi="Times New Roman" w:cs="Times New Roman"/>
          <w:bCs/>
          <w:sz w:val="24"/>
          <w:szCs w:val="24"/>
        </w:rPr>
        <w:t>is</w:t>
      </w:r>
      <w:r w:rsidRPr="00B62B12">
        <w:rPr>
          <w:rFonts w:ascii="Times New Roman" w:hAnsi="Times New Roman" w:cs="Times New Roman"/>
          <w:bCs/>
          <w:sz w:val="24"/>
          <w:szCs w:val="24"/>
        </w:rPr>
        <w:t xml:space="preserve"> collecting data on the missing CACREP standards (e.g., 6.B.1.</w:t>
      </w:r>
      <w:r w:rsidR="00D373D4">
        <w:rPr>
          <w:rFonts w:ascii="Times New Roman" w:hAnsi="Times New Roman" w:cs="Times New Roman"/>
          <w:bCs/>
          <w:sz w:val="24"/>
          <w:szCs w:val="24"/>
        </w:rPr>
        <w:t>A</w:t>
      </w:r>
      <w:r w:rsidRPr="00B62B12">
        <w:rPr>
          <w:rFonts w:ascii="Times New Roman" w:hAnsi="Times New Roman" w:cs="Times New Roman"/>
          <w:bCs/>
          <w:sz w:val="24"/>
          <w:szCs w:val="24"/>
        </w:rPr>
        <w:t>-</w:t>
      </w:r>
      <w:r w:rsidR="00D373D4">
        <w:rPr>
          <w:rFonts w:ascii="Times New Roman" w:hAnsi="Times New Roman" w:cs="Times New Roman"/>
          <w:bCs/>
          <w:sz w:val="24"/>
          <w:szCs w:val="24"/>
        </w:rPr>
        <w:t>E</w:t>
      </w:r>
      <w:r w:rsidRPr="00B62B12">
        <w:rPr>
          <w:rFonts w:ascii="Times New Roman" w:hAnsi="Times New Roman" w:cs="Times New Roman"/>
          <w:bCs/>
          <w:sz w:val="24"/>
          <w:szCs w:val="24"/>
        </w:rPr>
        <w:t>) during the 2020-2021 academic year. GW will have these data available for the site reviewers when they visit GWU</w:t>
      </w:r>
      <w:r>
        <w:rPr>
          <w:rFonts w:ascii="Times New Roman" w:hAnsi="Times New Roman" w:cs="Times New Roman"/>
          <w:bCs/>
          <w:sz w:val="24"/>
          <w:szCs w:val="24"/>
        </w:rPr>
        <w:t>.</w:t>
      </w:r>
      <w:r w:rsidR="00B22914">
        <w:rPr>
          <w:rFonts w:ascii="Times New Roman" w:hAnsi="Times New Roman" w:cs="Times New Roman"/>
          <w:bCs/>
          <w:sz w:val="24"/>
          <w:szCs w:val="24"/>
        </w:rPr>
        <w:t xml:space="preserve"> </w:t>
      </w:r>
      <w:r w:rsidRPr="00B62B12">
        <w:rPr>
          <w:rFonts w:ascii="Times New Roman" w:hAnsi="Times New Roman" w:cs="Times New Roman"/>
          <w:bCs/>
          <w:sz w:val="24"/>
          <w:szCs w:val="24"/>
        </w:rPr>
        <w:t>For Standard 6.B.1.</w:t>
      </w:r>
      <w:r w:rsidR="00D373D4">
        <w:rPr>
          <w:rFonts w:ascii="Times New Roman" w:hAnsi="Times New Roman" w:cs="Times New Roman"/>
          <w:bCs/>
          <w:sz w:val="24"/>
          <w:szCs w:val="24"/>
        </w:rPr>
        <w:t>F</w:t>
      </w:r>
      <w:r w:rsidRPr="00B62B12">
        <w:rPr>
          <w:rFonts w:ascii="Times New Roman" w:hAnsi="Times New Roman" w:cs="Times New Roman"/>
          <w:bCs/>
          <w:sz w:val="24"/>
          <w:szCs w:val="24"/>
        </w:rPr>
        <w:t>,</w:t>
      </w:r>
      <w:r w:rsidRPr="00B62B12">
        <w:rPr>
          <w:rFonts w:ascii="Times New Roman" w:hAnsi="Times New Roman" w:cs="Times New Roman"/>
          <w:b/>
          <w:bCs/>
          <w:sz w:val="24"/>
          <w:szCs w:val="24"/>
        </w:rPr>
        <w:t xml:space="preserve"> </w:t>
      </w:r>
      <w:r w:rsidR="005552A0" w:rsidRPr="005552A0">
        <w:rPr>
          <w:rFonts w:ascii="Times New Roman" w:hAnsi="Times New Roman" w:cs="Times New Roman"/>
          <w:b/>
          <w:bCs/>
          <w:sz w:val="24"/>
          <w:szCs w:val="24"/>
        </w:rPr>
        <w:t>ethical and culturally relevant counseling in multiple settings</w:t>
      </w:r>
      <w:r w:rsidR="005552A0">
        <w:rPr>
          <w:rFonts w:ascii="Times New Roman" w:hAnsi="Times New Roman" w:cs="Times New Roman"/>
          <w:sz w:val="24"/>
          <w:szCs w:val="24"/>
        </w:rPr>
        <w:t>,</w:t>
      </w:r>
      <w:r w:rsidR="00D373D4">
        <w:rPr>
          <w:rFonts w:ascii="Times New Roman" w:hAnsi="Times New Roman" w:cs="Times New Roman"/>
          <w:b/>
          <w:bCs/>
          <w:sz w:val="24"/>
          <w:szCs w:val="24"/>
        </w:rPr>
        <w:t xml:space="preserve"> </w:t>
      </w:r>
      <w:r w:rsidRPr="00B62B12">
        <w:rPr>
          <w:rFonts w:ascii="Times New Roman" w:hAnsi="Times New Roman" w:cs="Times New Roman"/>
          <w:bCs/>
          <w:sz w:val="24"/>
          <w:szCs w:val="24"/>
        </w:rPr>
        <w:t>candidates had an overall performance of 100%</w:t>
      </w:r>
      <w:r w:rsidR="00D373D4">
        <w:rPr>
          <w:rFonts w:ascii="Times New Roman" w:hAnsi="Times New Roman" w:cs="Times New Roman"/>
          <w:bCs/>
          <w:sz w:val="24"/>
          <w:szCs w:val="24"/>
        </w:rPr>
        <w:t>.</w:t>
      </w:r>
      <w:r w:rsidRPr="00B62B12">
        <w:rPr>
          <w:rFonts w:ascii="Times New Roman" w:hAnsi="Times New Roman" w:cs="Times New Roman"/>
          <w:bCs/>
          <w:sz w:val="24"/>
          <w:szCs w:val="24"/>
        </w:rPr>
        <w:t xml:space="preserve"> </w:t>
      </w:r>
      <w:r w:rsidR="006B48E8" w:rsidRPr="006B48E8">
        <w:rPr>
          <w:rFonts w:ascii="Times New Roman" w:hAnsi="Times New Roman" w:cs="Times New Roman"/>
          <w:bCs/>
          <w:sz w:val="24"/>
          <w:szCs w:val="24"/>
        </w:rPr>
        <w:t>For Standard</w:t>
      </w:r>
      <w:r w:rsidR="00D373D4">
        <w:rPr>
          <w:rFonts w:ascii="Times New Roman" w:hAnsi="Times New Roman" w:cs="Times New Roman"/>
          <w:bCs/>
          <w:sz w:val="24"/>
          <w:szCs w:val="24"/>
        </w:rPr>
        <w:t>s</w:t>
      </w:r>
      <w:r w:rsidR="006B48E8" w:rsidRPr="006B48E8">
        <w:rPr>
          <w:rFonts w:ascii="Times New Roman" w:hAnsi="Times New Roman" w:cs="Times New Roman"/>
          <w:bCs/>
          <w:sz w:val="24"/>
          <w:szCs w:val="24"/>
        </w:rPr>
        <w:t xml:space="preserve"> 6.B.2.</w:t>
      </w:r>
      <w:r w:rsidR="00D373D4">
        <w:rPr>
          <w:rFonts w:ascii="Times New Roman" w:hAnsi="Times New Roman" w:cs="Times New Roman"/>
          <w:bCs/>
          <w:sz w:val="24"/>
          <w:szCs w:val="24"/>
        </w:rPr>
        <w:t>A</w:t>
      </w:r>
      <w:r w:rsidR="009D3523">
        <w:rPr>
          <w:rFonts w:ascii="Times New Roman" w:hAnsi="Times New Roman" w:cs="Times New Roman"/>
          <w:bCs/>
          <w:sz w:val="24"/>
          <w:szCs w:val="24"/>
        </w:rPr>
        <w:t xml:space="preserve"> – K</w:t>
      </w:r>
      <w:r w:rsidR="006B48E8" w:rsidRPr="006B48E8">
        <w:rPr>
          <w:rFonts w:ascii="Times New Roman" w:hAnsi="Times New Roman" w:cs="Times New Roman"/>
          <w:bCs/>
          <w:sz w:val="24"/>
          <w:szCs w:val="24"/>
        </w:rPr>
        <w:t>,</w:t>
      </w:r>
      <w:r w:rsidR="00FA562B">
        <w:rPr>
          <w:rFonts w:ascii="Times New Roman" w:hAnsi="Times New Roman" w:cs="Times New Roman"/>
          <w:bCs/>
          <w:sz w:val="24"/>
          <w:szCs w:val="24"/>
        </w:rPr>
        <w:t xml:space="preserve"> the average performance of candidates ranged from 88.1% to 100%. </w:t>
      </w:r>
      <w:r w:rsidR="0013513D" w:rsidRPr="0013513D">
        <w:rPr>
          <w:rFonts w:ascii="Times New Roman" w:hAnsi="Times New Roman" w:cs="Times New Roman"/>
          <w:bCs/>
          <w:sz w:val="24"/>
          <w:szCs w:val="24"/>
        </w:rPr>
        <w:t>For Standard 6.B.3.</w:t>
      </w:r>
      <w:r w:rsidR="00182EC7">
        <w:rPr>
          <w:rFonts w:ascii="Times New Roman" w:hAnsi="Times New Roman" w:cs="Times New Roman"/>
          <w:bCs/>
          <w:sz w:val="24"/>
          <w:szCs w:val="24"/>
        </w:rPr>
        <w:t>A</w:t>
      </w:r>
      <w:r w:rsidR="009D3523">
        <w:rPr>
          <w:rFonts w:ascii="Times New Roman" w:hAnsi="Times New Roman" w:cs="Times New Roman"/>
          <w:bCs/>
          <w:sz w:val="24"/>
          <w:szCs w:val="24"/>
        </w:rPr>
        <w:t xml:space="preserve"> – I</w:t>
      </w:r>
      <w:r w:rsidR="0013513D" w:rsidRPr="0013513D">
        <w:rPr>
          <w:rFonts w:ascii="Times New Roman" w:hAnsi="Times New Roman" w:cs="Times New Roman"/>
          <w:bCs/>
          <w:sz w:val="24"/>
          <w:szCs w:val="24"/>
        </w:rPr>
        <w:t>,</w:t>
      </w:r>
      <w:r w:rsidR="00BC5743">
        <w:rPr>
          <w:rFonts w:ascii="Times New Roman" w:hAnsi="Times New Roman" w:cs="Times New Roman"/>
          <w:bCs/>
          <w:sz w:val="24"/>
          <w:szCs w:val="24"/>
        </w:rPr>
        <w:t xml:space="preserve"> the average performance of candidates ranged from 66.65% to 90%.</w:t>
      </w:r>
      <w:r w:rsidR="0013513D" w:rsidRPr="0013513D">
        <w:rPr>
          <w:rFonts w:ascii="Times New Roman" w:hAnsi="Times New Roman" w:cs="Times New Roman"/>
          <w:b/>
          <w:bCs/>
          <w:sz w:val="24"/>
          <w:szCs w:val="24"/>
        </w:rPr>
        <w:t xml:space="preserve"> </w:t>
      </w:r>
    </w:p>
    <w:p w14:paraId="1BB0293B" w14:textId="3036710C" w:rsidR="00AF5906" w:rsidRDefault="00AF5906" w:rsidP="00AF5906">
      <w:pPr>
        <w:rPr>
          <w:rFonts w:ascii="Times New Roman" w:hAnsi="Times New Roman" w:cs="Times New Roman"/>
          <w:bCs/>
          <w:sz w:val="24"/>
          <w:szCs w:val="24"/>
        </w:rPr>
      </w:pPr>
      <w:r w:rsidRPr="00AF5906">
        <w:rPr>
          <w:rFonts w:ascii="Times New Roman" w:hAnsi="Times New Roman" w:cs="Times New Roman"/>
          <w:bCs/>
          <w:sz w:val="24"/>
          <w:szCs w:val="24"/>
        </w:rPr>
        <w:t xml:space="preserve">GWU </w:t>
      </w:r>
      <w:r w:rsidR="00506959">
        <w:rPr>
          <w:rFonts w:ascii="Times New Roman" w:hAnsi="Times New Roman" w:cs="Times New Roman"/>
          <w:bCs/>
          <w:sz w:val="24"/>
          <w:szCs w:val="24"/>
        </w:rPr>
        <w:t>is</w:t>
      </w:r>
      <w:r w:rsidRPr="00AF5906">
        <w:rPr>
          <w:rFonts w:ascii="Times New Roman" w:hAnsi="Times New Roman" w:cs="Times New Roman"/>
          <w:bCs/>
          <w:sz w:val="24"/>
          <w:szCs w:val="24"/>
        </w:rPr>
        <w:t xml:space="preserve"> collecting data on the missing CACREP standards (e.g., 6.B.4.</w:t>
      </w:r>
      <w:r w:rsidR="00BC5743">
        <w:rPr>
          <w:rFonts w:ascii="Times New Roman" w:hAnsi="Times New Roman" w:cs="Times New Roman"/>
          <w:bCs/>
          <w:sz w:val="24"/>
          <w:szCs w:val="24"/>
        </w:rPr>
        <w:t>A</w:t>
      </w:r>
      <w:r w:rsidRPr="00AF5906">
        <w:rPr>
          <w:rFonts w:ascii="Times New Roman" w:hAnsi="Times New Roman" w:cs="Times New Roman"/>
          <w:bCs/>
          <w:sz w:val="24"/>
          <w:szCs w:val="24"/>
        </w:rPr>
        <w:t>-</w:t>
      </w:r>
      <w:r w:rsidR="00BC5743">
        <w:rPr>
          <w:rFonts w:ascii="Times New Roman" w:hAnsi="Times New Roman" w:cs="Times New Roman"/>
          <w:bCs/>
          <w:sz w:val="24"/>
          <w:szCs w:val="24"/>
        </w:rPr>
        <w:t>K</w:t>
      </w:r>
      <w:r w:rsidRPr="00AF5906">
        <w:rPr>
          <w:rFonts w:ascii="Times New Roman" w:hAnsi="Times New Roman" w:cs="Times New Roman"/>
          <w:bCs/>
          <w:sz w:val="24"/>
          <w:szCs w:val="24"/>
        </w:rPr>
        <w:t>)</w:t>
      </w:r>
      <w:r>
        <w:rPr>
          <w:rFonts w:ascii="Times New Roman" w:hAnsi="Times New Roman" w:cs="Times New Roman"/>
          <w:bCs/>
          <w:sz w:val="24"/>
          <w:szCs w:val="24"/>
        </w:rPr>
        <w:t xml:space="preserve"> </w:t>
      </w:r>
      <w:r w:rsidRPr="00AF5906">
        <w:rPr>
          <w:rFonts w:ascii="Times New Roman" w:hAnsi="Times New Roman" w:cs="Times New Roman"/>
          <w:bCs/>
          <w:sz w:val="24"/>
          <w:szCs w:val="24"/>
        </w:rPr>
        <w:t>in the 2020-2021 academic year. GWU will have these data available for the site reviewers when they visit GWU</w:t>
      </w:r>
      <w:r w:rsidR="00B22914">
        <w:rPr>
          <w:rFonts w:ascii="Times New Roman" w:hAnsi="Times New Roman" w:cs="Times New Roman"/>
          <w:bCs/>
          <w:sz w:val="24"/>
          <w:szCs w:val="24"/>
        </w:rPr>
        <w:t xml:space="preserve">. </w:t>
      </w:r>
      <w:r w:rsidRPr="00AF5906">
        <w:rPr>
          <w:rFonts w:ascii="Times New Roman" w:hAnsi="Times New Roman" w:cs="Times New Roman"/>
          <w:bCs/>
          <w:sz w:val="24"/>
          <w:szCs w:val="24"/>
        </w:rPr>
        <w:t>For Standard 6.B.4.</w:t>
      </w:r>
      <w:r w:rsidR="00BC5743">
        <w:rPr>
          <w:rFonts w:ascii="Times New Roman" w:hAnsi="Times New Roman" w:cs="Times New Roman"/>
          <w:bCs/>
          <w:sz w:val="24"/>
          <w:szCs w:val="24"/>
        </w:rPr>
        <w:t>L</w:t>
      </w:r>
      <w:r>
        <w:rPr>
          <w:rFonts w:ascii="Times New Roman" w:hAnsi="Times New Roman" w:cs="Times New Roman"/>
          <w:sz w:val="24"/>
          <w:szCs w:val="24"/>
        </w:rPr>
        <w:t>,</w:t>
      </w:r>
      <w:r w:rsidRPr="00AF5906">
        <w:rPr>
          <w:rFonts w:ascii="Times New Roman" w:hAnsi="Times New Roman" w:cs="Times New Roman"/>
          <w:b/>
          <w:bCs/>
          <w:sz w:val="24"/>
          <w:szCs w:val="24"/>
        </w:rPr>
        <w:t xml:space="preserve"> ethical and culturally relevant strategies for conducting research</w:t>
      </w:r>
      <w:r>
        <w:rPr>
          <w:rFonts w:ascii="Times New Roman" w:hAnsi="Times New Roman" w:cs="Times New Roman"/>
          <w:sz w:val="24"/>
          <w:szCs w:val="24"/>
        </w:rPr>
        <w:t>,</w:t>
      </w:r>
      <w:r w:rsidRPr="00AF5906">
        <w:rPr>
          <w:rFonts w:ascii="Times New Roman" w:hAnsi="Times New Roman" w:cs="Times New Roman"/>
          <w:b/>
          <w:bCs/>
          <w:sz w:val="24"/>
          <w:szCs w:val="24"/>
        </w:rPr>
        <w:t xml:space="preserve"> </w:t>
      </w:r>
      <w:r w:rsidRPr="00AF5906">
        <w:rPr>
          <w:rFonts w:ascii="Times New Roman" w:hAnsi="Times New Roman" w:cs="Times New Roman"/>
          <w:bCs/>
          <w:sz w:val="24"/>
          <w:szCs w:val="24"/>
        </w:rPr>
        <w:t>candidates had an overall performance of 100%</w:t>
      </w:r>
      <w:r w:rsidR="00BC5743">
        <w:rPr>
          <w:rFonts w:ascii="Times New Roman" w:hAnsi="Times New Roman" w:cs="Times New Roman"/>
          <w:bCs/>
          <w:sz w:val="24"/>
          <w:szCs w:val="24"/>
        </w:rPr>
        <w:t>.</w:t>
      </w:r>
      <w:r w:rsidRPr="00AF5906">
        <w:rPr>
          <w:rFonts w:ascii="Times New Roman" w:hAnsi="Times New Roman" w:cs="Times New Roman"/>
          <w:bCs/>
          <w:sz w:val="24"/>
          <w:szCs w:val="24"/>
        </w:rPr>
        <w:t xml:space="preserve"> </w:t>
      </w:r>
    </w:p>
    <w:p w14:paraId="75E5B2E1" w14:textId="339B9A53" w:rsidR="00C96DDA" w:rsidRPr="00B22914" w:rsidRDefault="00C96DDA" w:rsidP="00C96DDA">
      <w:pPr>
        <w:rPr>
          <w:rFonts w:ascii="Times New Roman" w:hAnsi="Times New Roman" w:cs="Times New Roman"/>
          <w:bCs/>
          <w:sz w:val="24"/>
          <w:szCs w:val="24"/>
        </w:rPr>
      </w:pPr>
      <w:r w:rsidRPr="00C96DDA">
        <w:rPr>
          <w:rFonts w:ascii="Times New Roman" w:hAnsi="Times New Roman" w:cs="Times New Roman"/>
          <w:bCs/>
          <w:sz w:val="24"/>
          <w:szCs w:val="24"/>
        </w:rPr>
        <w:t xml:space="preserve">GWU </w:t>
      </w:r>
      <w:r w:rsidR="00506959">
        <w:rPr>
          <w:rFonts w:ascii="Times New Roman" w:hAnsi="Times New Roman" w:cs="Times New Roman"/>
          <w:bCs/>
          <w:sz w:val="24"/>
          <w:szCs w:val="24"/>
        </w:rPr>
        <w:t>is</w:t>
      </w:r>
      <w:r w:rsidRPr="00C96DDA">
        <w:rPr>
          <w:rFonts w:ascii="Times New Roman" w:hAnsi="Times New Roman" w:cs="Times New Roman"/>
          <w:bCs/>
          <w:sz w:val="24"/>
          <w:szCs w:val="24"/>
        </w:rPr>
        <w:t xml:space="preserve"> collecting data on the missing CACREP standards (e.g., 6.B.5.</w:t>
      </w:r>
      <w:r w:rsidR="00B5253F">
        <w:rPr>
          <w:rFonts w:ascii="Times New Roman" w:hAnsi="Times New Roman" w:cs="Times New Roman"/>
          <w:bCs/>
          <w:sz w:val="24"/>
          <w:szCs w:val="24"/>
        </w:rPr>
        <w:t>A</w:t>
      </w:r>
      <w:r w:rsidRPr="00C96DDA">
        <w:rPr>
          <w:rFonts w:ascii="Times New Roman" w:hAnsi="Times New Roman" w:cs="Times New Roman"/>
          <w:bCs/>
          <w:sz w:val="24"/>
          <w:szCs w:val="24"/>
        </w:rPr>
        <w:t>-</w:t>
      </w:r>
      <w:r w:rsidR="00B5253F">
        <w:rPr>
          <w:rFonts w:ascii="Times New Roman" w:hAnsi="Times New Roman" w:cs="Times New Roman"/>
          <w:bCs/>
          <w:sz w:val="24"/>
          <w:szCs w:val="24"/>
        </w:rPr>
        <w:t>J</w:t>
      </w:r>
      <w:r w:rsidRPr="00C96DDA">
        <w:rPr>
          <w:rFonts w:ascii="Times New Roman" w:hAnsi="Times New Roman" w:cs="Times New Roman"/>
          <w:bCs/>
          <w:sz w:val="24"/>
          <w:szCs w:val="24"/>
        </w:rPr>
        <w:t>, 6.B.5.</w:t>
      </w:r>
      <w:r w:rsidR="00B5253F">
        <w:rPr>
          <w:rFonts w:ascii="Times New Roman" w:hAnsi="Times New Roman" w:cs="Times New Roman"/>
          <w:bCs/>
          <w:sz w:val="24"/>
          <w:szCs w:val="24"/>
        </w:rPr>
        <w:t>L</w:t>
      </w:r>
      <w:r w:rsidRPr="00C96DDA">
        <w:rPr>
          <w:rFonts w:ascii="Times New Roman" w:hAnsi="Times New Roman" w:cs="Times New Roman"/>
          <w:bCs/>
          <w:sz w:val="24"/>
          <w:szCs w:val="24"/>
        </w:rPr>
        <w:t>)</w:t>
      </w:r>
      <w:r>
        <w:rPr>
          <w:rFonts w:ascii="Times New Roman" w:hAnsi="Times New Roman" w:cs="Times New Roman"/>
          <w:bCs/>
          <w:sz w:val="24"/>
          <w:szCs w:val="24"/>
        </w:rPr>
        <w:t xml:space="preserve"> </w:t>
      </w:r>
      <w:r w:rsidRPr="00C96DDA">
        <w:rPr>
          <w:rFonts w:ascii="Times New Roman" w:hAnsi="Times New Roman" w:cs="Times New Roman"/>
          <w:bCs/>
          <w:sz w:val="24"/>
          <w:szCs w:val="24"/>
        </w:rPr>
        <w:t>in the 2020-2021 academic year. GW will have these data available for the site reviewers when they visit GWU.</w:t>
      </w:r>
      <w:r w:rsidR="00B22914">
        <w:rPr>
          <w:rFonts w:ascii="Times New Roman" w:hAnsi="Times New Roman" w:cs="Times New Roman"/>
          <w:bCs/>
          <w:sz w:val="24"/>
          <w:szCs w:val="24"/>
        </w:rPr>
        <w:t xml:space="preserve"> </w:t>
      </w:r>
      <w:r w:rsidRPr="00C96DDA">
        <w:rPr>
          <w:rFonts w:ascii="Times New Roman" w:hAnsi="Times New Roman" w:cs="Times New Roman"/>
          <w:bCs/>
          <w:sz w:val="24"/>
          <w:szCs w:val="24"/>
        </w:rPr>
        <w:t>For Standard 6.B.5.</w:t>
      </w:r>
      <w:r w:rsidR="00B5253F">
        <w:rPr>
          <w:rFonts w:ascii="Times New Roman" w:hAnsi="Times New Roman" w:cs="Times New Roman"/>
          <w:bCs/>
          <w:sz w:val="24"/>
          <w:szCs w:val="24"/>
        </w:rPr>
        <w:t>K</w:t>
      </w:r>
      <w:r w:rsidRPr="00C96DDA">
        <w:rPr>
          <w:rFonts w:ascii="Times New Roman" w:hAnsi="Times New Roman" w:cs="Times New Roman"/>
          <w:bCs/>
          <w:sz w:val="24"/>
          <w:szCs w:val="24"/>
        </w:rPr>
        <w:t>,</w:t>
      </w:r>
      <w:r w:rsidRPr="00C96DDA">
        <w:rPr>
          <w:rFonts w:ascii="Times New Roman" w:hAnsi="Times New Roman" w:cs="Times New Roman"/>
          <w:b/>
          <w:bCs/>
          <w:sz w:val="24"/>
          <w:szCs w:val="24"/>
        </w:rPr>
        <w:t xml:space="preserve"> strategies of leadership in relation to current multicultural and social justice issues</w:t>
      </w:r>
      <w:r>
        <w:rPr>
          <w:rFonts w:ascii="Times New Roman" w:hAnsi="Times New Roman" w:cs="Times New Roman"/>
          <w:sz w:val="24"/>
          <w:szCs w:val="24"/>
        </w:rPr>
        <w:t>,</w:t>
      </w:r>
      <w:r>
        <w:rPr>
          <w:rFonts w:ascii="Times New Roman" w:hAnsi="Times New Roman" w:cs="Times New Roman"/>
          <w:b/>
          <w:bCs/>
          <w:sz w:val="24"/>
          <w:szCs w:val="24"/>
        </w:rPr>
        <w:t xml:space="preserve"> </w:t>
      </w:r>
      <w:r w:rsidRPr="00C96DDA">
        <w:rPr>
          <w:rFonts w:ascii="Times New Roman" w:hAnsi="Times New Roman" w:cs="Times New Roman"/>
          <w:sz w:val="24"/>
          <w:szCs w:val="24"/>
        </w:rPr>
        <w:t>candidates had an overall performance of 100%</w:t>
      </w:r>
      <w:r w:rsidR="00B5253F">
        <w:rPr>
          <w:rFonts w:ascii="Times New Roman" w:hAnsi="Times New Roman" w:cs="Times New Roman"/>
          <w:sz w:val="24"/>
          <w:szCs w:val="24"/>
        </w:rPr>
        <w:t>.</w:t>
      </w:r>
      <w:r w:rsidRPr="00C96DDA">
        <w:rPr>
          <w:rFonts w:ascii="Times New Roman" w:hAnsi="Times New Roman" w:cs="Times New Roman"/>
          <w:sz w:val="24"/>
          <w:szCs w:val="24"/>
        </w:rPr>
        <w:t xml:space="preserve"> </w:t>
      </w:r>
    </w:p>
    <w:p w14:paraId="73C20082" w14:textId="77777777" w:rsidR="006F4A51" w:rsidRPr="006F4A51" w:rsidRDefault="006F4A51" w:rsidP="006F4A51">
      <w:pPr>
        <w:rPr>
          <w:rFonts w:ascii="Times New Roman" w:hAnsi="Times New Roman" w:cs="Times New Roman"/>
          <w:b/>
          <w:sz w:val="24"/>
          <w:szCs w:val="24"/>
        </w:rPr>
      </w:pPr>
    </w:p>
    <w:p w14:paraId="7B1953EA" w14:textId="77777777" w:rsidR="006F4A51" w:rsidRPr="006F4A51" w:rsidRDefault="006F4A51" w:rsidP="006F4A51">
      <w:pPr>
        <w:rPr>
          <w:rFonts w:ascii="Times New Roman" w:hAnsi="Times New Roman" w:cs="Times New Roman"/>
          <w:sz w:val="24"/>
          <w:szCs w:val="24"/>
        </w:rPr>
      </w:pPr>
    </w:p>
    <w:p w14:paraId="24D9F2CF" w14:textId="77777777" w:rsidR="006F4A51" w:rsidRPr="006F4A51" w:rsidRDefault="006F4A51" w:rsidP="006F4A51">
      <w:pPr>
        <w:rPr>
          <w:rFonts w:ascii="Times New Roman" w:hAnsi="Times New Roman" w:cs="Times New Roman"/>
          <w:b/>
          <w:sz w:val="24"/>
          <w:szCs w:val="24"/>
        </w:rPr>
      </w:pPr>
    </w:p>
    <w:p w14:paraId="0BB20CF3" w14:textId="12484F57" w:rsidR="00922E50" w:rsidRPr="00922E50" w:rsidRDefault="00922E50">
      <w:pPr>
        <w:rPr>
          <w:rFonts w:ascii="Times New Roman" w:hAnsi="Times New Roman" w:cs="Times New Roman"/>
          <w:sz w:val="24"/>
          <w:szCs w:val="24"/>
        </w:rPr>
      </w:pPr>
    </w:p>
    <w:sectPr w:rsidR="00922E50" w:rsidRPr="00922E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55EC" w14:textId="77777777" w:rsidR="001D76F6" w:rsidRDefault="001D76F6" w:rsidP="00712796">
      <w:pPr>
        <w:spacing w:after="0" w:line="240" w:lineRule="auto"/>
      </w:pPr>
      <w:r>
        <w:separator/>
      </w:r>
    </w:p>
  </w:endnote>
  <w:endnote w:type="continuationSeparator" w:id="0">
    <w:p w14:paraId="5DC0B96C" w14:textId="77777777" w:rsidR="001D76F6" w:rsidRDefault="001D76F6" w:rsidP="007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D9D4" w14:textId="77777777" w:rsidR="001D76F6" w:rsidRDefault="001D76F6" w:rsidP="00712796">
      <w:pPr>
        <w:spacing w:after="0" w:line="240" w:lineRule="auto"/>
      </w:pPr>
      <w:r>
        <w:separator/>
      </w:r>
    </w:p>
  </w:footnote>
  <w:footnote w:type="continuationSeparator" w:id="0">
    <w:p w14:paraId="00663C7C" w14:textId="77777777" w:rsidR="001D76F6" w:rsidRDefault="001D76F6" w:rsidP="0071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63940125"/>
      <w:docPartObj>
        <w:docPartGallery w:val="Page Numbers (Top of Page)"/>
        <w:docPartUnique/>
      </w:docPartObj>
    </w:sdtPr>
    <w:sdtEndPr>
      <w:rPr>
        <w:noProof/>
      </w:rPr>
    </w:sdtEndPr>
    <w:sdtContent>
      <w:p w14:paraId="4831EA39" w14:textId="3BC090E8" w:rsidR="00712796" w:rsidRPr="00712796" w:rsidRDefault="00712796">
        <w:pPr>
          <w:pStyle w:val="Header"/>
          <w:jc w:val="right"/>
          <w:rPr>
            <w:rFonts w:ascii="Times New Roman" w:hAnsi="Times New Roman" w:cs="Times New Roman"/>
            <w:sz w:val="24"/>
            <w:szCs w:val="24"/>
          </w:rPr>
        </w:pPr>
        <w:r w:rsidRPr="00712796">
          <w:rPr>
            <w:rFonts w:ascii="Times New Roman" w:hAnsi="Times New Roman" w:cs="Times New Roman"/>
            <w:sz w:val="24"/>
            <w:szCs w:val="24"/>
          </w:rPr>
          <w:fldChar w:fldCharType="begin"/>
        </w:r>
        <w:r w:rsidRPr="00712796">
          <w:rPr>
            <w:rFonts w:ascii="Times New Roman" w:hAnsi="Times New Roman" w:cs="Times New Roman"/>
            <w:sz w:val="24"/>
            <w:szCs w:val="24"/>
          </w:rPr>
          <w:instrText xml:space="preserve"> PAGE   \* MERGEFORMAT </w:instrText>
        </w:r>
        <w:r w:rsidRPr="00712796">
          <w:rPr>
            <w:rFonts w:ascii="Times New Roman" w:hAnsi="Times New Roman" w:cs="Times New Roman"/>
            <w:sz w:val="24"/>
            <w:szCs w:val="24"/>
          </w:rPr>
          <w:fldChar w:fldCharType="separate"/>
        </w:r>
        <w:r w:rsidRPr="00712796">
          <w:rPr>
            <w:rFonts w:ascii="Times New Roman" w:hAnsi="Times New Roman" w:cs="Times New Roman"/>
            <w:noProof/>
            <w:sz w:val="24"/>
            <w:szCs w:val="24"/>
          </w:rPr>
          <w:t>2</w:t>
        </w:r>
        <w:r w:rsidRPr="00712796">
          <w:rPr>
            <w:rFonts w:ascii="Times New Roman" w:hAnsi="Times New Roman" w:cs="Times New Roman"/>
            <w:noProof/>
            <w:sz w:val="24"/>
            <w:szCs w:val="24"/>
          </w:rPr>
          <w:fldChar w:fldCharType="end"/>
        </w:r>
      </w:p>
    </w:sdtContent>
  </w:sdt>
  <w:p w14:paraId="65E33754" w14:textId="77777777" w:rsidR="00712796" w:rsidRPr="00712796" w:rsidRDefault="0071279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3DC8"/>
    <w:multiLevelType w:val="multilevel"/>
    <w:tmpl w:val="CD7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92CBE"/>
    <w:multiLevelType w:val="multilevel"/>
    <w:tmpl w:val="4C1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86"/>
    <w:rsid w:val="0000507A"/>
    <w:rsid w:val="0000753B"/>
    <w:rsid w:val="0001604C"/>
    <w:rsid w:val="000446E4"/>
    <w:rsid w:val="0005793D"/>
    <w:rsid w:val="000D370B"/>
    <w:rsid w:val="001117D5"/>
    <w:rsid w:val="00132736"/>
    <w:rsid w:val="0013513D"/>
    <w:rsid w:val="00145645"/>
    <w:rsid w:val="001536CC"/>
    <w:rsid w:val="00155E10"/>
    <w:rsid w:val="00182EC7"/>
    <w:rsid w:val="001A7705"/>
    <w:rsid w:val="001C1BF7"/>
    <w:rsid w:val="001D76F6"/>
    <w:rsid w:val="001F0A21"/>
    <w:rsid w:val="001F21F6"/>
    <w:rsid w:val="001F4A45"/>
    <w:rsid w:val="001F7220"/>
    <w:rsid w:val="00212051"/>
    <w:rsid w:val="00220BAE"/>
    <w:rsid w:val="00232389"/>
    <w:rsid w:val="0029254B"/>
    <w:rsid w:val="00296F51"/>
    <w:rsid w:val="002972AE"/>
    <w:rsid w:val="002E767B"/>
    <w:rsid w:val="003B7587"/>
    <w:rsid w:val="003E79C6"/>
    <w:rsid w:val="003F0686"/>
    <w:rsid w:val="003F5912"/>
    <w:rsid w:val="00411486"/>
    <w:rsid w:val="00427D98"/>
    <w:rsid w:val="00484FA6"/>
    <w:rsid w:val="004F6B90"/>
    <w:rsid w:val="00506959"/>
    <w:rsid w:val="0053328F"/>
    <w:rsid w:val="00542C22"/>
    <w:rsid w:val="00551670"/>
    <w:rsid w:val="005552A0"/>
    <w:rsid w:val="0056025B"/>
    <w:rsid w:val="005822A5"/>
    <w:rsid w:val="00593F6A"/>
    <w:rsid w:val="005A75F4"/>
    <w:rsid w:val="005B0877"/>
    <w:rsid w:val="005E05E8"/>
    <w:rsid w:val="005F3BB7"/>
    <w:rsid w:val="006248D9"/>
    <w:rsid w:val="006509B8"/>
    <w:rsid w:val="00652D20"/>
    <w:rsid w:val="006630FD"/>
    <w:rsid w:val="00672182"/>
    <w:rsid w:val="0067517A"/>
    <w:rsid w:val="00676A5E"/>
    <w:rsid w:val="00684555"/>
    <w:rsid w:val="006A0D98"/>
    <w:rsid w:val="006B48E8"/>
    <w:rsid w:val="006C0878"/>
    <w:rsid w:val="006C0988"/>
    <w:rsid w:val="006C1FCA"/>
    <w:rsid w:val="006D3C4A"/>
    <w:rsid w:val="006E46F9"/>
    <w:rsid w:val="006E47C8"/>
    <w:rsid w:val="006E4E43"/>
    <w:rsid w:val="006F19AC"/>
    <w:rsid w:val="006F4484"/>
    <w:rsid w:val="006F4A51"/>
    <w:rsid w:val="00706A41"/>
    <w:rsid w:val="00712796"/>
    <w:rsid w:val="007134AE"/>
    <w:rsid w:val="00721B26"/>
    <w:rsid w:val="00726FFF"/>
    <w:rsid w:val="007351EB"/>
    <w:rsid w:val="00752A69"/>
    <w:rsid w:val="00762FF6"/>
    <w:rsid w:val="00766CB2"/>
    <w:rsid w:val="007845F5"/>
    <w:rsid w:val="007A7658"/>
    <w:rsid w:val="007C1133"/>
    <w:rsid w:val="007C1F46"/>
    <w:rsid w:val="007E0873"/>
    <w:rsid w:val="008061CD"/>
    <w:rsid w:val="00827196"/>
    <w:rsid w:val="0083478F"/>
    <w:rsid w:val="00836311"/>
    <w:rsid w:val="00847C59"/>
    <w:rsid w:val="0085120E"/>
    <w:rsid w:val="008B0FCC"/>
    <w:rsid w:val="008F2555"/>
    <w:rsid w:val="008F38A1"/>
    <w:rsid w:val="009105DF"/>
    <w:rsid w:val="00922E50"/>
    <w:rsid w:val="00927532"/>
    <w:rsid w:val="00967BB0"/>
    <w:rsid w:val="00971BB3"/>
    <w:rsid w:val="009720B8"/>
    <w:rsid w:val="0099355B"/>
    <w:rsid w:val="009C60C9"/>
    <w:rsid w:val="009D3523"/>
    <w:rsid w:val="009D48AA"/>
    <w:rsid w:val="009E1A49"/>
    <w:rsid w:val="009E2606"/>
    <w:rsid w:val="009F742E"/>
    <w:rsid w:val="00A057B1"/>
    <w:rsid w:val="00A151B9"/>
    <w:rsid w:val="00A2472E"/>
    <w:rsid w:val="00A375E3"/>
    <w:rsid w:val="00A54C0B"/>
    <w:rsid w:val="00A6288C"/>
    <w:rsid w:val="00A9399F"/>
    <w:rsid w:val="00AD61D5"/>
    <w:rsid w:val="00AE06F4"/>
    <w:rsid w:val="00AE2A81"/>
    <w:rsid w:val="00AF5906"/>
    <w:rsid w:val="00B17BCD"/>
    <w:rsid w:val="00B22914"/>
    <w:rsid w:val="00B43247"/>
    <w:rsid w:val="00B5253F"/>
    <w:rsid w:val="00B6143F"/>
    <w:rsid w:val="00B62B12"/>
    <w:rsid w:val="00B91D58"/>
    <w:rsid w:val="00BC5743"/>
    <w:rsid w:val="00BE4E9C"/>
    <w:rsid w:val="00BF4684"/>
    <w:rsid w:val="00C16697"/>
    <w:rsid w:val="00C35025"/>
    <w:rsid w:val="00C420B3"/>
    <w:rsid w:val="00C52316"/>
    <w:rsid w:val="00C70F97"/>
    <w:rsid w:val="00C96DDA"/>
    <w:rsid w:val="00CC07ED"/>
    <w:rsid w:val="00CC7808"/>
    <w:rsid w:val="00D25570"/>
    <w:rsid w:val="00D322B3"/>
    <w:rsid w:val="00D373D4"/>
    <w:rsid w:val="00D57EE1"/>
    <w:rsid w:val="00D6366C"/>
    <w:rsid w:val="00D923AE"/>
    <w:rsid w:val="00DC4C94"/>
    <w:rsid w:val="00DE1C19"/>
    <w:rsid w:val="00DF799A"/>
    <w:rsid w:val="00E31F6E"/>
    <w:rsid w:val="00E50E25"/>
    <w:rsid w:val="00E60D61"/>
    <w:rsid w:val="00E757A8"/>
    <w:rsid w:val="00E82F48"/>
    <w:rsid w:val="00E90D90"/>
    <w:rsid w:val="00E97A7B"/>
    <w:rsid w:val="00EA6793"/>
    <w:rsid w:val="00EB0FC4"/>
    <w:rsid w:val="00EB5FB7"/>
    <w:rsid w:val="00EC57E3"/>
    <w:rsid w:val="00F010F1"/>
    <w:rsid w:val="00F26054"/>
    <w:rsid w:val="00F46E4B"/>
    <w:rsid w:val="00F679D2"/>
    <w:rsid w:val="00F7725A"/>
    <w:rsid w:val="00F91DA9"/>
    <w:rsid w:val="00FA3CD6"/>
    <w:rsid w:val="00FA562B"/>
    <w:rsid w:val="00FC3B75"/>
    <w:rsid w:val="00FD43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D3EB"/>
  <w15:chartTrackingRefBased/>
  <w15:docId w15:val="{45F689F9-87E3-4C05-9D9E-F4BD6FA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4B"/>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C52316"/>
    <w:rPr>
      <w:sz w:val="16"/>
      <w:szCs w:val="16"/>
    </w:rPr>
  </w:style>
  <w:style w:type="paragraph" w:styleId="CommentText">
    <w:name w:val="annotation text"/>
    <w:basedOn w:val="Normal"/>
    <w:link w:val="CommentTextChar"/>
    <w:uiPriority w:val="99"/>
    <w:semiHidden/>
    <w:unhideWhenUsed/>
    <w:rsid w:val="00C52316"/>
    <w:pPr>
      <w:spacing w:line="240" w:lineRule="auto"/>
    </w:pPr>
    <w:rPr>
      <w:sz w:val="20"/>
      <w:szCs w:val="20"/>
    </w:rPr>
  </w:style>
  <w:style w:type="character" w:customStyle="1" w:styleId="CommentTextChar">
    <w:name w:val="Comment Text Char"/>
    <w:basedOn w:val="DefaultParagraphFont"/>
    <w:link w:val="CommentText"/>
    <w:uiPriority w:val="99"/>
    <w:semiHidden/>
    <w:rsid w:val="00C52316"/>
    <w:rPr>
      <w:sz w:val="20"/>
      <w:szCs w:val="20"/>
    </w:rPr>
  </w:style>
  <w:style w:type="paragraph" w:styleId="CommentSubject">
    <w:name w:val="annotation subject"/>
    <w:basedOn w:val="CommentText"/>
    <w:next w:val="CommentText"/>
    <w:link w:val="CommentSubjectChar"/>
    <w:uiPriority w:val="99"/>
    <w:semiHidden/>
    <w:unhideWhenUsed/>
    <w:rsid w:val="00C52316"/>
    <w:rPr>
      <w:b/>
      <w:bCs/>
    </w:rPr>
  </w:style>
  <w:style w:type="character" w:customStyle="1" w:styleId="CommentSubjectChar">
    <w:name w:val="Comment Subject Char"/>
    <w:basedOn w:val="CommentTextChar"/>
    <w:link w:val="CommentSubject"/>
    <w:uiPriority w:val="99"/>
    <w:semiHidden/>
    <w:rsid w:val="00C52316"/>
    <w:rPr>
      <w:b/>
      <w:bCs/>
      <w:sz w:val="20"/>
      <w:szCs w:val="20"/>
    </w:rPr>
  </w:style>
  <w:style w:type="paragraph" w:styleId="BalloonText">
    <w:name w:val="Balloon Text"/>
    <w:basedOn w:val="Normal"/>
    <w:link w:val="BalloonTextChar"/>
    <w:uiPriority w:val="99"/>
    <w:semiHidden/>
    <w:unhideWhenUsed/>
    <w:rsid w:val="00C5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16"/>
    <w:rPr>
      <w:rFonts w:ascii="Segoe UI" w:hAnsi="Segoe UI" w:cs="Segoe UI"/>
      <w:sz w:val="18"/>
      <w:szCs w:val="18"/>
    </w:rPr>
  </w:style>
  <w:style w:type="paragraph" w:styleId="Header">
    <w:name w:val="header"/>
    <w:basedOn w:val="Normal"/>
    <w:link w:val="HeaderChar"/>
    <w:uiPriority w:val="99"/>
    <w:unhideWhenUsed/>
    <w:rsid w:val="0071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96"/>
  </w:style>
  <w:style w:type="paragraph" w:styleId="Footer">
    <w:name w:val="footer"/>
    <w:basedOn w:val="Normal"/>
    <w:link w:val="FooterChar"/>
    <w:uiPriority w:val="99"/>
    <w:unhideWhenUsed/>
    <w:rsid w:val="0071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96"/>
  </w:style>
  <w:style w:type="paragraph" w:styleId="Revision">
    <w:name w:val="Revision"/>
    <w:hidden/>
    <w:uiPriority w:val="99"/>
    <w:semiHidden/>
    <w:rsid w:val="00FD4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5348">
      <w:bodyDiv w:val="1"/>
      <w:marLeft w:val="0"/>
      <w:marRight w:val="0"/>
      <w:marTop w:val="0"/>
      <w:marBottom w:val="0"/>
      <w:divBdr>
        <w:top w:val="none" w:sz="0" w:space="0" w:color="auto"/>
        <w:left w:val="none" w:sz="0" w:space="0" w:color="auto"/>
        <w:bottom w:val="none" w:sz="0" w:space="0" w:color="auto"/>
        <w:right w:val="none" w:sz="0" w:space="0" w:color="auto"/>
      </w:divBdr>
    </w:div>
    <w:div w:id="15139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Carlette Jones</dc:creator>
  <cp:keywords/>
  <dc:description/>
  <cp:lastModifiedBy>Sylvia Marotta-Walters</cp:lastModifiedBy>
  <cp:revision>2</cp:revision>
  <dcterms:created xsi:type="dcterms:W3CDTF">2022-01-10T19:27:00Z</dcterms:created>
  <dcterms:modified xsi:type="dcterms:W3CDTF">2022-01-10T19:27:00Z</dcterms:modified>
</cp:coreProperties>
</file>